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Утверждено</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приказом Министерства строительства</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и жилищно-коммунального хозяйства</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Российской Федерации</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от 5 июля 2018 г. N 398/</w:t>
      </w:r>
      <w:proofErr w:type="spellStart"/>
      <w:proofErr w:type="gramStart"/>
      <w:r w:rsidRPr="00460EEF">
        <w:rPr>
          <w:rFonts w:ascii="Times New Roman" w:eastAsia="Times New Roman" w:hAnsi="Times New Roman" w:cs="Times New Roman"/>
          <w:sz w:val="34"/>
          <w:lang w:eastAsia="ru-RU"/>
        </w:rPr>
        <w:t>пр</w:t>
      </w:r>
      <w:proofErr w:type="spellEnd"/>
      <w:proofErr w:type="gramEnd"/>
    </w:p>
    <w:p w:rsidR="00460EEF" w:rsidRPr="00460EEF" w:rsidRDefault="00460EEF" w:rsidP="00460EEF">
      <w:pPr>
        <w:spacing w:after="0" w:line="288" w:lineRule="atLeast"/>
        <w:jc w:val="both"/>
        <w:rPr>
          <w:rFonts w:ascii="Times New Roman" w:eastAsia="Times New Roman" w:hAnsi="Times New Roman" w:cs="Times New Roman"/>
          <w:sz w:val="34"/>
          <w:lang w:eastAsia="ru-RU"/>
        </w:rPr>
      </w:pPr>
    </w:p>
    <w:p w:rsidR="00063A21" w:rsidRPr="00460EEF" w:rsidRDefault="00063A21" w:rsidP="00460EEF">
      <w:pPr>
        <w:spacing w:after="0" w:line="288" w:lineRule="atLeast"/>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Типовой государственный (муниципальный) контракт &lt;</w:t>
      </w:r>
      <w:r w:rsidRPr="00460EEF">
        <w:rPr>
          <w:rFonts w:ascii="Times New Roman" w:eastAsia="Times New Roman" w:hAnsi="Times New Roman" w:cs="Times New Roman"/>
          <w:sz w:val="34"/>
          <w:lang w:eastAsia="ru-RU"/>
        </w:rPr>
        <w:t>1</w:t>
      </w:r>
      <w:r w:rsidRPr="00460EEF">
        <w:rPr>
          <w:rFonts w:ascii="Times New Roman" w:eastAsia="Times New Roman" w:hAnsi="Times New Roman" w:cs="Times New Roman"/>
          <w:sz w:val="34"/>
          <w:lang w:eastAsia="ru-RU"/>
        </w:rPr>
        <w:t>&gt; N ___</w:t>
      </w:r>
    </w:p>
    <w:p w:rsidR="00063A21" w:rsidRPr="00460EEF" w:rsidRDefault="00063A21" w:rsidP="00063A21">
      <w:pPr>
        <w:spacing w:after="0" w:line="240" w:lineRule="auto"/>
        <w:jc w:val="center"/>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на строительство (реконструкцию) &lt;2&gt; объекта</w:t>
      </w:r>
    </w:p>
    <w:p w:rsidR="00063A21" w:rsidRPr="00460EEF" w:rsidRDefault="00063A21" w:rsidP="00063A21">
      <w:pPr>
        <w:spacing w:after="0" w:line="240" w:lineRule="auto"/>
        <w:jc w:val="center"/>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капитального строительства</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                   "__" _________ 20__ года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(место заключения Контракта)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(наименование государственного органа (органа местного самоуправления);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наименование бюджетного, автономного учреждения, государственного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(муниципального) унитарного предприятия; государственной корпорации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(компании), публично-правовой компании &lt;3&gt;)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именуемый в дальнейшем "Заказчик",</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выступающий</w:t>
      </w:r>
      <w:proofErr w:type="gramEnd"/>
      <w:r w:rsidRPr="00460EEF">
        <w:rPr>
          <w:rFonts w:ascii="Courier New" w:eastAsia="Times New Roman" w:hAnsi="Courier New" w:cs="Courier New"/>
          <w:sz w:val="20"/>
          <w:szCs w:val="20"/>
          <w:lang w:eastAsia="ru-RU"/>
        </w:rPr>
        <w:t xml:space="preserve"> от имени 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(наименование публично-правового образования</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(Российской Федерации, субъекта Российской Федерации,</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муниципального образования), от имени которого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действует Заказчик)</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в лице 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(наименование должности, фамилия, имя, отчество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(последнее - при наличии)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действующего</w:t>
      </w:r>
      <w:proofErr w:type="gramEnd"/>
      <w:r w:rsidRPr="00460EEF">
        <w:rPr>
          <w:rFonts w:ascii="Courier New" w:eastAsia="Times New Roman" w:hAnsi="Courier New" w:cs="Courier New"/>
          <w:sz w:val="20"/>
          <w:szCs w:val="20"/>
          <w:lang w:eastAsia="ru-RU"/>
        </w:rPr>
        <w:t xml:space="preserve"> на основании 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(положение, устав, доверенность -</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указать нужное)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 одной стороны, и 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(полное наименование юридического лица - в случае</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заключения контракта со стороны подрядчика с юридическим лицом; фамилия,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имя и отчество (последнее - при наличии) индивидуального предпринимателя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в случае заключения контракта с индивидуальным предпринимателем)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именуемый в дальнейшем "Подрядчик", в лице 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(наименование должности,</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фамилия, имя и отчество (последнее - при наличии)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действующего</w:t>
      </w:r>
      <w:proofErr w:type="gramEnd"/>
      <w:r w:rsidRPr="00460EEF">
        <w:rPr>
          <w:rFonts w:ascii="Courier New" w:eastAsia="Times New Roman" w:hAnsi="Courier New" w:cs="Courier New"/>
          <w:sz w:val="20"/>
          <w:szCs w:val="20"/>
          <w:lang w:eastAsia="ru-RU"/>
        </w:rPr>
        <w:t xml:space="preserve"> на основании 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(устав, доверенность, свидетельство 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государственной регистрации физического лица </w:t>
      </w:r>
      <w:proofErr w:type="gramStart"/>
      <w:r w:rsidRPr="00460EEF">
        <w:rPr>
          <w:rFonts w:ascii="Courier New" w:eastAsia="Times New Roman" w:hAnsi="Courier New" w:cs="Courier New"/>
          <w:sz w:val="20"/>
          <w:szCs w:val="20"/>
          <w:lang w:eastAsia="ru-RU"/>
        </w:rPr>
        <w:t>в</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качестве</w:t>
      </w:r>
      <w:proofErr w:type="gramEnd"/>
      <w:r w:rsidRPr="00460EEF">
        <w:rPr>
          <w:rFonts w:ascii="Courier New" w:eastAsia="Times New Roman" w:hAnsi="Courier New" w:cs="Courier New"/>
          <w:sz w:val="20"/>
          <w:szCs w:val="20"/>
          <w:lang w:eastAsia="ru-RU"/>
        </w:rPr>
        <w:t xml:space="preserve"> индивидуального предпринимателя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указать нужное)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  другой  стороны,  вместе  именуемые  "Стороны" и каждый по отдельности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"Сторона", по результатам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(наименование способа определения подрядчика, реквизиты документа</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(его наименование, дата и номер), на основании которого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определен подрядчик)</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идентификационный код закупки: 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(указать код закупки)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заключили настоящий контракт (далее - Контракт) о нижеследующем.</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lastRenderedPageBreak/>
        <w:t>1. Предмет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1.1. Подрядчик в установленные сроки согласно Контракту обязуется выполнить все предусмотренные проектной документацией строительно-монтажные работы и иные предусмотренные Контрактом мероприятия по строительству (реконструкции) объекта капитального строительства, указанного в пункте 1.2 Контракта (далее - работы, Объект), и передать Объект Заказчику, а Заказчик обязуется принять Объект и уплатить определенную Контрактом цену.</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1.2. Описание Объекта: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1.2.1. Наименование Объекта: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(наименование Объекта в соответствии с проектной документацией Объекта)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1.2.2. Место нахождения Объекта (место выполнения работы):</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(адрес, присвоенный Объекту; адрес земельного участка, на котором</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размещается Объект)</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1.2.3.   Сведения   о   земельном   участке,   на  котором  планируется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строительство  (реконструкция)  Объекта  (сведения  о  праве  Заказчика  на</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Объект, подлежащий реконструкции):</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(кадастровый номер земельного участка)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(документ, подтверждающий право Заказчика на земельный участок, на Объект,</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подлежащий</w:t>
      </w:r>
      <w:proofErr w:type="gramEnd"/>
      <w:r w:rsidRPr="00460EEF">
        <w:rPr>
          <w:rFonts w:ascii="Courier New" w:eastAsia="Times New Roman" w:hAnsi="Courier New" w:cs="Courier New"/>
          <w:sz w:val="20"/>
          <w:szCs w:val="20"/>
          <w:lang w:eastAsia="ru-RU"/>
        </w:rPr>
        <w:t xml:space="preserve"> реконструкции)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1.3. Обязательства Подрядчика по строительству (реконструкции) Объекта в соответствии с настоящим Контрактом признаются выполненными при получении Заказчиком заключения органа государственного строительного надзора о соответствии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&lt;4&gt;.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1.4. &lt;5&gt; Право собственности на Объект после завершения строительства 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ввода его в эксплуатацию возникают у</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(Российской Федерации, субъекта Российской Федерации, муниципального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образования - указать </w:t>
      </w:r>
      <w:proofErr w:type="gramStart"/>
      <w:r w:rsidRPr="00460EEF">
        <w:rPr>
          <w:rFonts w:ascii="Courier New" w:eastAsia="Times New Roman" w:hAnsi="Courier New" w:cs="Courier New"/>
          <w:sz w:val="20"/>
          <w:szCs w:val="20"/>
          <w:lang w:eastAsia="ru-RU"/>
        </w:rPr>
        <w:t>нужное</w:t>
      </w:r>
      <w:proofErr w:type="gramEnd"/>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с  последующим  закреплением Объекта на праве хозяйственного ведения </w:t>
      </w:r>
      <w:hyperlink r:id="rId5" w:history="1">
        <w:r w:rsidRPr="00460EEF">
          <w:rPr>
            <w:rFonts w:ascii="Courier New" w:eastAsia="Times New Roman" w:hAnsi="Courier New" w:cs="Courier New"/>
            <w:sz w:val="20"/>
            <w:szCs w:val="20"/>
            <w:lang w:eastAsia="ru-RU"/>
          </w:rPr>
          <w:t>&lt;6&gt;</w:t>
        </w:r>
      </w:hyperlink>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за</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Заказчиком.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Второй   вариант   &lt;7&gt;:  "1.4.  Право  собственности  на  Объект  после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завершения строительства и ввода его в эксплуатацию возникают у</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(Российской Федерации, субъекта Российской Федерации, муниципального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образования - указать </w:t>
      </w:r>
      <w:proofErr w:type="gramStart"/>
      <w:r w:rsidRPr="00460EEF">
        <w:rPr>
          <w:rFonts w:ascii="Courier New" w:eastAsia="Times New Roman" w:hAnsi="Courier New" w:cs="Courier New"/>
          <w:sz w:val="20"/>
          <w:szCs w:val="20"/>
          <w:lang w:eastAsia="ru-RU"/>
        </w:rPr>
        <w:t>нужное</w:t>
      </w:r>
      <w:proofErr w:type="gramEnd"/>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с  последующим  закреплением  Объекта  на  праве оперативного управления </w:t>
      </w:r>
      <w:proofErr w:type="gramStart"/>
      <w:r w:rsidRPr="00460EEF">
        <w:rPr>
          <w:rFonts w:ascii="Courier New" w:eastAsia="Times New Roman" w:hAnsi="Courier New" w:cs="Courier New"/>
          <w:sz w:val="20"/>
          <w:szCs w:val="20"/>
          <w:lang w:eastAsia="ru-RU"/>
        </w:rPr>
        <w:t>за</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Заказчиком".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lastRenderedPageBreak/>
        <w:t xml:space="preserve">    Третий   вариант   &lt;8&gt;:  "1.4.  Право  собственности  на  Объект  после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завершения строительства и ввода его в эксплуатацию возникают у</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(Российской Федерации, субъекта Российской Федерации, муниципального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образования - указать </w:t>
      </w:r>
      <w:proofErr w:type="gramStart"/>
      <w:r w:rsidRPr="00460EEF">
        <w:rPr>
          <w:rFonts w:ascii="Courier New" w:eastAsia="Times New Roman" w:hAnsi="Courier New" w:cs="Courier New"/>
          <w:sz w:val="20"/>
          <w:szCs w:val="20"/>
          <w:lang w:eastAsia="ru-RU"/>
        </w:rPr>
        <w:t>нужное</w:t>
      </w:r>
      <w:proofErr w:type="gramEnd"/>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с  последующей  передачей Объекта в качестве вклада в </w:t>
      </w:r>
      <w:proofErr w:type="gramStart"/>
      <w:r w:rsidRPr="00460EEF">
        <w:rPr>
          <w:rFonts w:ascii="Courier New" w:eastAsia="Times New Roman" w:hAnsi="Courier New" w:cs="Courier New"/>
          <w:sz w:val="20"/>
          <w:szCs w:val="20"/>
          <w:lang w:eastAsia="ru-RU"/>
        </w:rPr>
        <w:t>уставный</w:t>
      </w:r>
      <w:proofErr w:type="gramEnd"/>
      <w:r w:rsidRPr="00460EEF">
        <w:rPr>
          <w:rFonts w:ascii="Courier New" w:eastAsia="Times New Roman" w:hAnsi="Courier New" w:cs="Courier New"/>
          <w:sz w:val="20"/>
          <w:szCs w:val="20"/>
          <w:lang w:eastAsia="ru-RU"/>
        </w:rPr>
        <w:t xml:space="preserve"> (складочный)</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капитал Заказчика".</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2. Проектная документация. Срок строительства (реконструкции) Объекта. График исполнения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2.1. Объем и содержание работ </w:t>
      </w:r>
      <w:proofErr w:type="gramStart"/>
      <w:r w:rsidRPr="00460EEF">
        <w:rPr>
          <w:rFonts w:ascii="Times New Roman" w:eastAsia="Times New Roman" w:hAnsi="Times New Roman" w:cs="Times New Roman"/>
          <w:sz w:val="34"/>
          <w:lang w:eastAsia="ru-RU"/>
        </w:rPr>
        <w:t>определены</w:t>
      </w:r>
      <w:proofErr w:type="gramEnd"/>
      <w:r w:rsidRPr="00460EEF">
        <w:rPr>
          <w:rFonts w:ascii="Times New Roman" w:eastAsia="Times New Roman" w:hAnsi="Times New Roman" w:cs="Times New Roman"/>
          <w:sz w:val="34"/>
          <w:lang w:eastAsia="ru-RU"/>
        </w:rPr>
        <w:t xml:space="preserve"> проектной документацией Объекта (далее - Проектная документация) (Приложение N 1 к Контракту) и Контрактом.</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 xml:space="preserve">2.2. </w:t>
      </w:r>
      <w:proofErr w:type="gramStart"/>
      <w:r w:rsidRPr="00460EEF">
        <w:rPr>
          <w:rFonts w:ascii="Times New Roman" w:eastAsia="Times New Roman" w:hAnsi="Times New Roman" w:cs="Times New Roman"/>
          <w:sz w:val="34"/>
          <w:lang w:eastAsia="ru-RU"/>
        </w:rPr>
        <w:t>Срок начала строительства (реконструкции) Объекта, срок окончания строительства (реконструкции) Объекта (конечный срок), промежуточные сроки выполнения отдельных видов и этапов строительно-монтажных работ и иных предусмотренных Контрактом работ определены графиком выполнения строительно-монтажных работ (далее - График выполнения работ) (Приложение N 2 к Контракту), а сроки и размеры оплаты выполненных строительно-монтажных работ и иных предусмотренных Контрактом работ (за исключением сроков и размеров оплаты выполненных</w:t>
      </w:r>
      <w:proofErr w:type="gramEnd"/>
      <w:r w:rsidRPr="00460EEF">
        <w:rPr>
          <w:rFonts w:ascii="Times New Roman" w:eastAsia="Times New Roman" w:hAnsi="Times New Roman" w:cs="Times New Roman"/>
          <w:sz w:val="34"/>
          <w:lang w:eastAsia="ru-RU"/>
        </w:rPr>
        <w:t xml:space="preserve"> работ в случае досрочного прекращения Контракта) - графиком оплаты выполненных работ (далее - График оплаты выполненных работ) (Приложение N 3 к Контракту).</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График выполнения работ и График оплаты выполненных работ в совокупности составляют График исполнения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2.3. Изменение Графика исполнения Контракта не допускается, за исключением: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2.3.1. </w:t>
      </w:r>
      <w:proofErr w:type="gramStart"/>
      <w:r w:rsidRPr="00460EEF">
        <w:rPr>
          <w:rFonts w:ascii="Times New Roman" w:eastAsia="Times New Roman" w:hAnsi="Times New Roman" w:cs="Times New Roman"/>
          <w:sz w:val="34"/>
          <w:lang w:eastAsia="ru-RU"/>
        </w:rPr>
        <w:t>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пункте 1.2.3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w:t>
      </w:r>
      <w:proofErr w:type="gramEnd"/>
      <w:r w:rsidRPr="00460EEF">
        <w:rPr>
          <w:rFonts w:ascii="Times New Roman" w:eastAsia="Times New Roman" w:hAnsi="Times New Roman" w:cs="Times New Roman"/>
          <w:sz w:val="34"/>
          <w:lang w:eastAsia="ru-RU"/>
        </w:rPr>
        <w:t xml:space="preserve"> надлежащее исполнение Сторонами своих обязательств, </w:t>
      </w:r>
      <w:r w:rsidRPr="00460EEF">
        <w:rPr>
          <w:rFonts w:ascii="Times New Roman" w:eastAsia="Times New Roman" w:hAnsi="Times New Roman" w:cs="Times New Roman"/>
          <w:sz w:val="34"/>
          <w:lang w:eastAsia="ru-RU"/>
        </w:rPr>
        <w:lastRenderedPageBreak/>
        <w:t>предусмотренных Контрактом, стало невозможным в сроки, 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пунктом 13.5Контракта.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2.3.2. Внесения Заказчиком изменений в Проектную документацию,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пунктом 13.7Контракта.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2.3.3. Уменьшения ранее доведенных Заказчику лимитов бюджетных обязательств на период строительства (реконструкции) Объекта,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более чем на один месяц, и (или) уменьшения цены Контракта. В этом случае изменение Графика исполнения Контракта осуществляется по соглашению Сторон в порядке, предусмотренном пунктом 13.7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2.3.4. Необходимости детализации отдельных комплексов работ, видов работ и (или) части работ отдельного вида работ в составе этапа выполнения контракта или комплекса работ без изменения сроков их выполнения и в пределах доли этапа выполнения контракта, комплекса работ и (или) вида работ и (или) части работ отдельного вида работ в цене контракта. В этом случае изменение Графика исполнения Контракта осуществляется по соглашению Сторон в порядке, предусмотренном пунктом 13.11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lastRenderedPageBreak/>
        <w:t xml:space="preserve">2.5. </w:t>
      </w:r>
      <w:proofErr w:type="gramStart"/>
      <w:r w:rsidRPr="00460EEF">
        <w:rPr>
          <w:rFonts w:ascii="Times New Roman" w:eastAsia="Times New Roman" w:hAnsi="Times New Roman" w:cs="Times New Roman"/>
          <w:sz w:val="34"/>
          <w:lang w:eastAsia="ru-RU"/>
        </w:rPr>
        <w:t>В случаях нарушения Заказчиком более чем на один месяц сроков исполнения обязательств, предусмотренных пунктами 4.1.1 - 4.1.7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Заказчиком.</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2.6. Подрядчик вправе досрочно выполнить работы, предусмотренные Графиком выполнения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3. Цена Контракта и порядок оплаты выполненных работ</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3.1. Цена Контракта (цена работ) составляет</w:t>
      </w:r>
      <w:proofErr w:type="gramStart"/>
      <w:r w:rsidRPr="00460EEF">
        <w:rPr>
          <w:rFonts w:ascii="Courier New" w:eastAsia="Times New Roman" w:hAnsi="Courier New" w:cs="Courier New"/>
          <w:sz w:val="20"/>
          <w:szCs w:val="20"/>
          <w:lang w:eastAsia="ru-RU"/>
        </w:rPr>
        <w:t>:</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                                ) рублей __ копеек,</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(цифрами)                  (прописью)</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в  том  числе  налог  на  добавленную  стоимость (далее - НДС) по </w:t>
      </w:r>
      <w:proofErr w:type="gramStart"/>
      <w:r w:rsidRPr="00460EEF">
        <w:rPr>
          <w:rFonts w:ascii="Courier New" w:eastAsia="Times New Roman" w:hAnsi="Courier New" w:cs="Courier New"/>
          <w:sz w:val="20"/>
          <w:szCs w:val="20"/>
          <w:lang w:eastAsia="ru-RU"/>
        </w:rPr>
        <w:t>налоговой</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ставке ___% (__________ процентов) в размере: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                                ) рублей __ копеек.</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(цифрами)                  (прописью)</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Второй вариант &lt;9&gt;: "3.1. Цена Контракта (цена работ) составляет</w:t>
      </w:r>
      <w:proofErr w:type="gramStart"/>
      <w:r w:rsidRPr="00460EEF">
        <w:rPr>
          <w:rFonts w:ascii="Courier New" w:eastAsia="Times New Roman" w:hAnsi="Courier New" w:cs="Courier New"/>
          <w:sz w:val="20"/>
          <w:szCs w:val="20"/>
          <w:lang w:eastAsia="ru-RU"/>
        </w:rPr>
        <w:t>:</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                                ) рублей __ копеек</w:t>
      </w:r>
      <w:proofErr w:type="gramStart"/>
      <w:r w:rsidRPr="00460EEF">
        <w:rPr>
          <w:rFonts w:ascii="Courier New" w:eastAsia="Times New Roman" w:hAnsi="Courier New" w:cs="Courier New"/>
          <w:sz w:val="20"/>
          <w:szCs w:val="20"/>
          <w:lang w:eastAsia="ru-RU"/>
        </w:rPr>
        <w:t>.".</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(цифрами)                  (прописью)</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3.2. В случае если в ходе исполнения настоящего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пунктом 3.1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w:t>
      </w:r>
      <w:r w:rsidRPr="00460EEF">
        <w:rPr>
          <w:rFonts w:ascii="Times New Roman" w:eastAsia="Times New Roman" w:hAnsi="Times New Roman" w:cs="Times New Roman"/>
          <w:sz w:val="34"/>
          <w:lang w:eastAsia="ru-RU"/>
        </w:rPr>
        <w:lastRenderedPageBreak/>
        <w:t>или необходимых для этого расходов, за исключением следующих случаев:</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3.3.1. Наступление обстоятельств непреодолимой силы, вследствие 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В этом случае изменение цены Контракта осуществляется в порядке, предусмотренном пунктом 13.9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3.3.2. Уменьшения ранее доведенных Заказчику лимитов бюджетных обязательств на период строительства (реконструкции) Объекта, которые влекут уменьшение цены Контракта. В этом случае уменьшение цены Контракта осуществляется по соглашению Сторон в порядке, предусмотренном пунктом 13.7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3.3.3. Внесения Заказчиком изменений в проектную документацию, касающихся увеличения или уменьшения объема работ, которые соответственно влекут увеличение или уменьшение цены Контракта, указанной в пункте 3.1 Контракта, до 10 (десяти) процентов цены Контракта. В этом случае изменение цены Контракта осуществляется по соглашению Сторон в порядке, предусмотренном пунктом 13.9 Контракта.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3.4.     Финансирование     строительства    (реконструкции)    Объекта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осуществляется за счет средств:</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___________________________________________________________________________</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(указать источник финансового обеспечения строительства</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(реконструкции) Объекта)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3.5. Валютой долга и валютой платежа Контракта является российский рубль.</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3.6. Заказчик производит оплату работ в сроки и в размерах, которые установлены Графиком оплаты выполненных работ, но не позднее 30 (тридцати) дней </w:t>
      </w:r>
      <w:proofErr w:type="gramStart"/>
      <w:r w:rsidRPr="00460EEF">
        <w:rPr>
          <w:rFonts w:ascii="Times New Roman" w:eastAsia="Times New Roman" w:hAnsi="Times New Roman" w:cs="Times New Roman"/>
          <w:sz w:val="34"/>
          <w:lang w:eastAsia="ru-RU"/>
        </w:rPr>
        <w:t>с даты подписания</w:t>
      </w:r>
      <w:proofErr w:type="gramEnd"/>
      <w:r w:rsidRPr="00460EEF">
        <w:rPr>
          <w:rFonts w:ascii="Times New Roman" w:eastAsia="Times New Roman" w:hAnsi="Times New Roman" w:cs="Times New Roman"/>
          <w:sz w:val="34"/>
          <w:lang w:eastAsia="ru-RU"/>
        </w:rPr>
        <w:t xml:space="preserve"> Заказчиком акта сдачи-приемки выполненных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proofErr w:type="gramStart"/>
      <w:r w:rsidRPr="00460EEF">
        <w:rPr>
          <w:rFonts w:ascii="Times New Roman" w:eastAsia="Times New Roman" w:hAnsi="Times New Roman" w:cs="Times New Roman"/>
          <w:sz w:val="34"/>
          <w:lang w:eastAsia="ru-RU"/>
        </w:rPr>
        <w:t xml:space="preserve">При этом Заказчик производит окончательную оплату в размере, установленном в Графике 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w:t>
      </w:r>
      <w:r w:rsidRPr="00460EEF">
        <w:rPr>
          <w:rFonts w:ascii="Times New Roman" w:eastAsia="Times New Roman" w:hAnsi="Times New Roman" w:cs="Times New Roman"/>
          <w:sz w:val="34"/>
          <w:lang w:eastAsia="ru-RU"/>
        </w:rPr>
        <w:lastRenderedPageBreak/>
        <w:t>отдельного вида работ в течение 10 (десяти) дней со дня приемки всех предусмотренных Контрактом работ.</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Второй вариант &lt;10&gt;: "3.6. Заказчик производит оплату работ в сроки и в размерах, которые установлены Графиком оплаты выполненных работ, но не позднее 15 (пятнадцати) дней </w:t>
      </w:r>
      <w:proofErr w:type="gramStart"/>
      <w:r w:rsidRPr="00460EEF">
        <w:rPr>
          <w:rFonts w:ascii="Times New Roman" w:eastAsia="Times New Roman" w:hAnsi="Times New Roman" w:cs="Times New Roman"/>
          <w:sz w:val="34"/>
          <w:lang w:eastAsia="ru-RU"/>
        </w:rPr>
        <w:t>с даты подписания</w:t>
      </w:r>
      <w:proofErr w:type="gramEnd"/>
      <w:r w:rsidRPr="00460EEF">
        <w:rPr>
          <w:rFonts w:ascii="Times New Roman" w:eastAsia="Times New Roman" w:hAnsi="Times New Roman" w:cs="Times New Roman"/>
          <w:sz w:val="34"/>
          <w:lang w:eastAsia="ru-RU"/>
        </w:rPr>
        <w:t xml:space="preserve"> Заказчиком акта сдачи-приемки выполненных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proofErr w:type="gramStart"/>
      <w:r w:rsidRPr="00460EEF">
        <w:rPr>
          <w:rFonts w:ascii="Times New Roman" w:eastAsia="Times New Roman" w:hAnsi="Times New Roman" w:cs="Times New Roman"/>
          <w:sz w:val="34"/>
          <w:lang w:eastAsia="ru-RU"/>
        </w:rPr>
        <w:t>При этом Заказчик производит окончательную оплату в размере, установленном в Графике 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 в течение 10 (десяти) дней со дня приемки всех предусмотренных Контрактом работ.".</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наличии документов, предусмотренных пунктом 8.2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w:t>
      </w:r>
      <w:proofErr w:type="gramStart"/>
      <w:r w:rsidRPr="00460EEF">
        <w:rPr>
          <w:rFonts w:ascii="Times New Roman" w:eastAsia="Times New Roman" w:hAnsi="Times New Roman" w:cs="Times New Roman"/>
          <w:sz w:val="34"/>
          <w:lang w:eastAsia="ru-RU"/>
        </w:rPr>
        <w:t>оплатить</w:t>
      </w:r>
      <w:proofErr w:type="gramEnd"/>
      <w:r w:rsidRPr="00460EEF">
        <w:rPr>
          <w:rFonts w:ascii="Times New Roman" w:eastAsia="Times New Roman" w:hAnsi="Times New Roman" w:cs="Times New Roman"/>
          <w:sz w:val="34"/>
          <w:lang w:eastAsia="ru-RU"/>
        </w:rPr>
        <w:t xml:space="preserve"> такие работы досрочно.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3.8. Расчеты по Контракту осуществляются путем перечисления денежных средств на счет Подрядчика, реквизиты которого указаны в Контракте.</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Второй вариант &lt;11&gt;: "3.8. 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roofErr w:type="gramStart"/>
      <w:r w:rsidRPr="00460EEF">
        <w:rPr>
          <w:rFonts w:ascii="Times New Roman" w:eastAsia="Times New Roman" w:hAnsi="Times New Roman" w:cs="Times New Roman"/>
          <w:sz w:val="34"/>
          <w:lang w:eastAsia="ru-RU"/>
        </w:rPr>
        <w:t>.".</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Третий  вариант  &lt;12&gt;:  "3.8.  Заказчик производит расчеты по Контракту</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путем   перечисления   целевых   средств   на   лицевой   счет  Подрядчика,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предназначенный</w:t>
      </w:r>
      <w:proofErr w:type="gramEnd"/>
      <w:r w:rsidRPr="00460EEF">
        <w:rPr>
          <w:rFonts w:ascii="Courier New" w:eastAsia="Times New Roman" w:hAnsi="Courier New" w:cs="Courier New"/>
          <w:sz w:val="20"/>
          <w:szCs w:val="20"/>
          <w:lang w:eastAsia="ru-RU"/>
        </w:rPr>
        <w:t xml:space="preserve">   для   учета   операций  лиц,  не  являющихся  участниками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бюджетного процесса, </w:t>
      </w:r>
      <w:proofErr w:type="gramStart"/>
      <w:r w:rsidRPr="00460EEF">
        <w:rPr>
          <w:rFonts w:ascii="Courier New" w:eastAsia="Times New Roman" w:hAnsi="Courier New" w:cs="Courier New"/>
          <w:sz w:val="20"/>
          <w:szCs w:val="20"/>
          <w:lang w:eastAsia="ru-RU"/>
        </w:rPr>
        <w:t>открытый</w:t>
      </w:r>
      <w:proofErr w:type="gramEnd"/>
      <w:r w:rsidRPr="00460EEF">
        <w:rPr>
          <w:rFonts w:ascii="Courier New" w:eastAsia="Times New Roman" w:hAnsi="Courier New" w:cs="Courier New"/>
          <w:sz w:val="20"/>
          <w:szCs w:val="20"/>
          <w:lang w:eastAsia="ru-RU"/>
        </w:rPr>
        <w:t xml:space="preserve"> Подрядчиком в:</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(указать организацию, в которой Подрядчиком в соответствии с бюджетным</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законодательством открыт лицевой счет, предназначенный для учета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операций лиц, не являющихся участниками бюджетного процесса)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для осуществления операций с целевыми средствами</w:t>
      </w:r>
      <w:proofErr w:type="gramStart"/>
      <w:r w:rsidRPr="00460EEF">
        <w:rPr>
          <w:rFonts w:ascii="Courier New" w:eastAsia="Times New Roman" w:hAnsi="Courier New" w:cs="Courier New"/>
          <w:sz w:val="20"/>
          <w:szCs w:val="20"/>
          <w:lang w:eastAsia="ru-RU"/>
        </w:rPr>
        <w:t>.".</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3.9. В случае, предусмотренном подпунктом 2.3.3 пункта 2.3 Контракта, Заказчик несет расходы по оплате выполненных Подрядчиком работ до дня уведомления последнего об </w:t>
      </w:r>
      <w:r w:rsidRPr="00460EEF">
        <w:rPr>
          <w:rFonts w:ascii="Times New Roman" w:eastAsia="Times New Roman" w:hAnsi="Times New Roman" w:cs="Times New Roman"/>
          <w:sz w:val="34"/>
          <w:lang w:eastAsia="ru-RU"/>
        </w:rPr>
        <w:lastRenderedPageBreak/>
        <w:t>уменьшении ранее доведенных Заказчику лимитов бюджетных обязательств на период строительства (реконструкции) Объекта, направленного Заказчиком в порядке, предусмотренном для направления уведомлений пунктами 18.3 - 18.6 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4. Взаимодействие Сторон</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4.1. Заказчик по настоящему Контракту обязуется:</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 xml:space="preserve">4.1.1. </w:t>
      </w:r>
      <w:proofErr w:type="gramStart"/>
      <w:r w:rsidRPr="00460EEF">
        <w:rPr>
          <w:rFonts w:ascii="Times New Roman" w:eastAsia="Times New Roman" w:hAnsi="Times New Roman" w:cs="Times New Roman"/>
          <w:sz w:val="34"/>
          <w:lang w:eastAsia="ru-RU"/>
        </w:rPr>
        <w:t>Не позднее _____ рабочих дней со дня подписания Контракта Сторонами обеспечить освобождение земельного участка (объекта капитального строительства, подлежащего реконструкции), указанного в пункте 1.2.3 Контракта,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обеспечению их ведения и завершения в установленный Графиком выполнения работ срок (за исключением</w:t>
      </w:r>
      <w:proofErr w:type="gramEnd"/>
      <w:r w:rsidRPr="00460EEF">
        <w:rPr>
          <w:rFonts w:ascii="Times New Roman" w:eastAsia="Times New Roman" w:hAnsi="Times New Roman" w:cs="Times New Roman"/>
          <w:sz w:val="34"/>
          <w:lang w:eastAsia="ru-RU"/>
        </w:rPr>
        <w:t xml:space="preserve"> </w:t>
      </w:r>
      <w:proofErr w:type="gramStart"/>
      <w:r w:rsidRPr="00460EEF">
        <w:rPr>
          <w:rFonts w:ascii="Times New Roman" w:eastAsia="Times New Roman" w:hAnsi="Times New Roman" w:cs="Times New Roman"/>
          <w:sz w:val="34"/>
          <w:lang w:eastAsia="ru-RU"/>
        </w:rPr>
        <w:t>случаев, когда выполнение таких работ предусмотрено Проектной документацией), и направить Подрядчику для рассмотрения и подписания проект акта о соответствии состояния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&lt;13&gt;, в порядке, предусмотренном для подписания актов пунктом 18.8Контракта.</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4.1.2. Передать Подрядчику не позднее 20 (двадцати) дней до дня начала выполнения работ (в соответствии с Графиком выполнения работ) следующую документацию: копию разрешения на строительство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 (при необходимости); копии технических условий и разрешений на временное присоединение Объекта к </w:t>
      </w:r>
      <w:r w:rsidRPr="00460EEF">
        <w:rPr>
          <w:rFonts w:ascii="Times New Roman" w:eastAsia="Times New Roman" w:hAnsi="Times New Roman" w:cs="Times New Roman"/>
          <w:sz w:val="34"/>
          <w:lang w:eastAsia="ru-RU"/>
        </w:rPr>
        <w:lastRenderedPageBreak/>
        <w:t>сетям инженерно-технического обеспечения в соответствии с проектом организации строительства.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4.1.3. Передать Подрядчику не позднее 10 (десяти) рабочих дней до дня </w:t>
      </w:r>
      <w:proofErr w:type="gramStart"/>
      <w:r w:rsidRPr="00460EEF">
        <w:rPr>
          <w:rFonts w:ascii="Times New Roman" w:eastAsia="Times New Roman" w:hAnsi="Times New Roman" w:cs="Times New Roman"/>
          <w:sz w:val="34"/>
          <w:lang w:eastAsia="ru-RU"/>
        </w:rPr>
        <w:t>начала производства отдельных видов работ копии</w:t>
      </w:r>
      <w:proofErr w:type="gramEnd"/>
      <w:r w:rsidRPr="00460EEF">
        <w:rPr>
          <w:rFonts w:ascii="Times New Roman" w:eastAsia="Times New Roman" w:hAnsi="Times New Roman" w:cs="Times New Roman"/>
          <w:sz w:val="34"/>
          <w:lang w:eastAsia="ru-RU"/>
        </w:rPr>
        <w:t xml:space="preserve"> документов, подтверждающих согласование производства таких работ, если необходимость такого согласования установлена законодательством Российской Федерации &lt;14&gt;.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4.1.4. </w:t>
      </w:r>
      <w:proofErr w:type="gramStart"/>
      <w:r w:rsidRPr="00460EEF">
        <w:rPr>
          <w:rFonts w:ascii="Times New Roman" w:eastAsia="Times New Roman" w:hAnsi="Times New Roman" w:cs="Times New Roman"/>
          <w:sz w:val="34"/>
          <w:lang w:eastAsia="ru-RU"/>
        </w:rPr>
        <w:t>В срок до ____________________ передать Подрядчику необходимую для строительства (реконструкции) рабочую документацию в 2 (двух) экземплярах на бумажном носителе и один экземпляр на электронном носителе, подготовленную на основе Проектной документации &lt;15&gt;. При наличии у Подрядчика замечаний к такой документации принять решение о необходимости ее доработки в течение 10 (десяти) рабочих дней со дня получения замечаний.</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Второй вариант: "4.1.4. В срок не позднее 10 (десяти) рабочих дней со дня получения от Подрядчика рабочей документации при отсутствии замечаний к ней утвердить такую документацию, а при наличии замечаний к рабочей документации направить Подрядчику замечания к такой документации &lt;16&gt;.".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4.1.5. В срок и в порядке, установленных пунктом 8.3 Контракта, осуществлять приемку выполненных работ (результата работ). При завершении строительства (реконструкции) Объекта подписать акт о соответствии состояния земельного участка условиям Контракта, в порядке, предусмотренном для подписания актов пунктом 18.8Контракта.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4.1.6. Оплатить работы (результат работ) в сроки, установленные Графиком оплаты выполненных работ, но не позднее 30 (тридцати) дней </w:t>
      </w:r>
      <w:proofErr w:type="gramStart"/>
      <w:r w:rsidRPr="00460EEF">
        <w:rPr>
          <w:rFonts w:ascii="Times New Roman" w:eastAsia="Times New Roman" w:hAnsi="Times New Roman" w:cs="Times New Roman"/>
          <w:sz w:val="34"/>
          <w:lang w:eastAsia="ru-RU"/>
        </w:rPr>
        <w:t>с даты подписания</w:t>
      </w:r>
      <w:proofErr w:type="gramEnd"/>
      <w:r w:rsidRPr="00460EEF">
        <w:rPr>
          <w:rFonts w:ascii="Times New Roman" w:eastAsia="Times New Roman" w:hAnsi="Times New Roman" w:cs="Times New Roman"/>
          <w:sz w:val="34"/>
          <w:lang w:eastAsia="ru-RU"/>
        </w:rPr>
        <w:t xml:space="preserve"> Заказчиком акта сдачи-приемки выполненных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Второй вариант &lt;17&gt;: "4.1.6. Оплатить работы (результат работ) в сроки, установленные Графиком оплаты выполненных работ, но не позднее 15 (пятнадцати) дней </w:t>
      </w:r>
      <w:proofErr w:type="gramStart"/>
      <w:r w:rsidRPr="00460EEF">
        <w:rPr>
          <w:rFonts w:ascii="Times New Roman" w:eastAsia="Times New Roman" w:hAnsi="Times New Roman" w:cs="Times New Roman"/>
          <w:sz w:val="34"/>
          <w:lang w:eastAsia="ru-RU"/>
        </w:rPr>
        <w:t>с даты подписания</w:t>
      </w:r>
      <w:proofErr w:type="gramEnd"/>
      <w:r w:rsidRPr="00460EEF">
        <w:rPr>
          <w:rFonts w:ascii="Times New Roman" w:eastAsia="Times New Roman" w:hAnsi="Times New Roman" w:cs="Times New Roman"/>
          <w:sz w:val="34"/>
          <w:lang w:eastAsia="ru-RU"/>
        </w:rPr>
        <w:t xml:space="preserve"> Заказчиком акта сдачи-приемки выполненных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lastRenderedPageBreak/>
        <w:t>4.1.7. Обеспечить подключение Объекта к сетям инженерно-технического обеспечения в соответствии с техническими условиями, предусмотренными Проектной документацией, в сроки, предусмотренные Графиком выполнения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4.1.8. Уведомить Подрядчика не позднее 24 (двадцати четырех) часов с момента обнаружения в письменной форме об отступлениях выполненных работ от утвержденной Проектной документации, которые могут ухудшать качество работ, обнаруженных в ходе осуществления строительного контроля, или об иных недостатках (дефектах), выявленных в ходе строительства Объекта.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4.1.9. </w:t>
      </w:r>
      <w:proofErr w:type="gramStart"/>
      <w:r w:rsidRPr="00460EEF">
        <w:rPr>
          <w:rFonts w:ascii="Times New Roman" w:eastAsia="Times New Roman" w:hAnsi="Times New Roman" w:cs="Times New Roman"/>
          <w:sz w:val="34"/>
          <w:lang w:eastAsia="ru-RU"/>
        </w:rPr>
        <w:t>Привлечь банк в рамках расширенного банковского сопровождения Контракта в соответствии с Правилами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2015, N 26, ст. 3904; 2016, N 47, ст. 6647;</w:t>
      </w:r>
      <w:proofErr w:type="gramEnd"/>
      <w:r w:rsidRPr="00460EEF">
        <w:rPr>
          <w:rFonts w:ascii="Times New Roman" w:eastAsia="Times New Roman" w:hAnsi="Times New Roman" w:cs="Times New Roman"/>
          <w:sz w:val="34"/>
          <w:lang w:eastAsia="ru-RU"/>
        </w:rPr>
        <w:t xml:space="preserve"> </w:t>
      </w:r>
      <w:proofErr w:type="gramStart"/>
      <w:r w:rsidRPr="00460EEF">
        <w:rPr>
          <w:rFonts w:ascii="Times New Roman" w:eastAsia="Times New Roman" w:hAnsi="Times New Roman" w:cs="Times New Roman"/>
          <w:sz w:val="34"/>
          <w:lang w:eastAsia="ru-RU"/>
        </w:rPr>
        <w:t>2017, N 1, ст. 207; N 33, ст. 5184; 2018, N 5, ст. 764) </w:t>
      </w:r>
      <w:hyperlink r:id="rId6" w:history="1">
        <w:r w:rsidRPr="00460EEF">
          <w:rPr>
            <w:rFonts w:ascii="Times New Roman" w:eastAsia="Times New Roman" w:hAnsi="Times New Roman" w:cs="Times New Roman"/>
            <w:sz w:val="34"/>
            <w:lang w:eastAsia="ru-RU"/>
          </w:rPr>
          <w:t>&lt;18&gt;</w:t>
        </w:r>
      </w:hyperlink>
      <w:r w:rsidRPr="00460EEF">
        <w:rPr>
          <w:rFonts w:ascii="Times New Roman" w:eastAsia="Times New Roman" w:hAnsi="Times New Roman" w:cs="Times New Roman"/>
          <w:sz w:val="34"/>
          <w:lang w:eastAsia="ru-RU"/>
        </w:rPr>
        <w:t>.</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4.1.10. </w:t>
      </w:r>
      <w:proofErr w:type="gramStart"/>
      <w:r w:rsidRPr="00460EEF">
        <w:rPr>
          <w:rFonts w:ascii="Times New Roman" w:eastAsia="Times New Roman" w:hAnsi="Times New Roman" w:cs="Times New Roman"/>
          <w:sz w:val="34"/>
          <w:lang w:eastAsia="ru-RU"/>
        </w:rPr>
        <w:t>Осуществлять иные обязанности</w:t>
      </w:r>
      <w:proofErr w:type="gramEnd"/>
      <w:r w:rsidRPr="00460EEF">
        <w:rPr>
          <w:rFonts w:ascii="Times New Roman" w:eastAsia="Times New Roman" w:hAnsi="Times New Roman" w:cs="Times New Roman"/>
          <w:sz w:val="34"/>
          <w:lang w:eastAsia="ru-RU"/>
        </w:rPr>
        <w:t xml:space="preserve"> в соответствии с законодательством Российской Федерации и настоящим Контрактом.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4.2. Заказчик имеет право: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4.2.1. Передать третьим лицам функции по осуществлению строительного контроля.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4.2.2. Самостоятельно или через уполномоченное Заказчиком лицо осуществлять строительный контроль, а также </w:t>
      </w:r>
      <w:proofErr w:type="gramStart"/>
      <w:r w:rsidRPr="00460EEF">
        <w:rPr>
          <w:rFonts w:ascii="Times New Roman" w:eastAsia="Times New Roman" w:hAnsi="Times New Roman" w:cs="Times New Roman"/>
          <w:sz w:val="34"/>
          <w:lang w:eastAsia="ru-RU"/>
        </w:rPr>
        <w:t>контроль за</w:t>
      </w:r>
      <w:proofErr w:type="gramEnd"/>
      <w:r w:rsidRPr="00460EEF">
        <w:rPr>
          <w:rFonts w:ascii="Times New Roman" w:eastAsia="Times New Roman" w:hAnsi="Times New Roman" w:cs="Times New Roman"/>
          <w:sz w:val="34"/>
          <w:lang w:eastAsia="ru-RU"/>
        </w:rPr>
        <w:t xml:space="preserve"> соблюдением сроков выполнения работ, предусмотренных Графиком выполнения работ, качеством предоставленных Подрядчиком строительных материалов.</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4.2.3. </w:t>
      </w:r>
      <w:proofErr w:type="gramStart"/>
      <w:r w:rsidRPr="00460EEF">
        <w:rPr>
          <w:rFonts w:ascii="Times New Roman" w:eastAsia="Times New Roman" w:hAnsi="Times New Roman" w:cs="Times New Roman"/>
          <w:sz w:val="34"/>
          <w:lang w:eastAsia="ru-RU"/>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Проектной документации, </w:t>
      </w:r>
      <w:r w:rsidRPr="00460EEF">
        <w:rPr>
          <w:rFonts w:ascii="Times New Roman" w:eastAsia="Times New Roman" w:hAnsi="Times New Roman" w:cs="Times New Roman"/>
          <w:sz w:val="34"/>
          <w:lang w:eastAsia="ru-RU"/>
        </w:rPr>
        <w:lastRenderedPageBreak/>
        <w:t>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w:t>
      </w:r>
      <w:proofErr w:type="gramEnd"/>
      <w:r w:rsidRPr="00460EEF">
        <w:rPr>
          <w:rFonts w:ascii="Times New Roman" w:eastAsia="Times New Roman" w:hAnsi="Times New Roman" w:cs="Times New Roman"/>
          <w:sz w:val="34"/>
          <w:lang w:eastAsia="ru-RU"/>
        </w:rPr>
        <w:t xml:space="preserve"> Указанные журналы должны быть пронумерованы, прошнурованы, скреплены подписями уполномоченных лиц и печатями Заказчика и Подрядчика (при ее наличии), иметь регистрационную надпись органа государственного строительного надзора и постоянно находиться на Объекте.</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4.2.4. Получать беспрепятственный доступ на Объект в целях осуществления строительного контроля.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4.2.5.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4.2.6. Осуществлять иные права, предоставленные Заказчику в соответствии с законодательством Российской Федерации и Контрактом.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4.3. Подрядчик по Контракту обязуется: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4.3.1. </w:t>
      </w:r>
      <w:proofErr w:type="gramStart"/>
      <w:r w:rsidRPr="00460EEF">
        <w:rPr>
          <w:rFonts w:ascii="Times New Roman" w:eastAsia="Times New Roman" w:hAnsi="Times New Roman" w:cs="Times New Roman"/>
          <w:sz w:val="34"/>
          <w:lang w:eastAsia="ru-RU"/>
        </w:rPr>
        <w:t>В течение 30 (тридцати) дней с даты подписания Контракта по согласованию с Заказчиком определить виды и объемы работ, предусмотренные Контрактом, которые он обязан выполнить самостоятельно, без привлечения других лиц к исполнению своих обязательств по Контракту с учетом требований, установленных постановлением</w:t>
      </w:r>
      <w:r w:rsidR="00460EEF" w:rsidRPr="00460EEF">
        <w:rPr>
          <w:rFonts w:ascii="Times New Roman" w:eastAsia="Times New Roman" w:hAnsi="Times New Roman" w:cs="Times New Roman"/>
          <w:sz w:val="34"/>
          <w:lang w:eastAsia="ru-RU"/>
        </w:rPr>
        <w:t xml:space="preserve"> </w:t>
      </w:r>
      <w:r w:rsidRPr="00460EEF">
        <w:rPr>
          <w:rFonts w:ascii="Times New Roman" w:eastAsia="Times New Roman" w:hAnsi="Times New Roman" w:cs="Times New Roman"/>
          <w:sz w:val="34"/>
          <w:lang w:eastAsia="ru-RU"/>
        </w:rPr>
        <w:t>Правительства Российской Федерации от 15 мая 2017 г. N 570 "Об установлении видов и объемов работ по строительству, реконструкции объектов</w:t>
      </w:r>
      <w:proofErr w:type="gramEnd"/>
      <w:r w:rsidRPr="00460EEF">
        <w:rPr>
          <w:rFonts w:ascii="Times New Roman" w:eastAsia="Times New Roman" w:hAnsi="Times New Roman" w:cs="Times New Roman"/>
          <w:sz w:val="34"/>
          <w:lang w:eastAsia="ru-RU"/>
        </w:rPr>
        <w:t xml:space="preserve"> </w:t>
      </w:r>
      <w:proofErr w:type="gramStart"/>
      <w:r w:rsidRPr="00460EEF">
        <w:rPr>
          <w:rFonts w:ascii="Times New Roman" w:eastAsia="Times New Roman" w:hAnsi="Times New Roman" w:cs="Times New Roman"/>
          <w:sz w:val="34"/>
          <w:lang w:eastAsia="ru-RU"/>
        </w:rPr>
        <w:t xml:space="preserve">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w:t>
      </w:r>
      <w:r w:rsidRPr="00460EEF">
        <w:rPr>
          <w:rFonts w:ascii="Times New Roman" w:eastAsia="Times New Roman" w:hAnsi="Times New Roman" w:cs="Times New Roman"/>
          <w:sz w:val="34"/>
          <w:lang w:eastAsia="ru-RU"/>
        </w:rPr>
        <w:lastRenderedPageBreak/>
        <w:t>каждый день просрочки исполнения</w:t>
      </w:r>
      <w:proofErr w:type="gramEnd"/>
      <w:r w:rsidRPr="00460EEF">
        <w:rPr>
          <w:rFonts w:ascii="Times New Roman" w:eastAsia="Times New Roman" w:hAnsi="Times New Roman" w:cs="Times New Roman"/>
          <w:sz w:val="34"/>
          <w:lang w:eastAsia="ru-RU"/>
        </w:rPr>
        <w:t xml:space="preserve"> поставщиком (подрядчиком, исполнителем) обязательства, предусмотренного контрактом" (Собрание законодательства Российской Федерации, 2017, N 21, ст. 3022, N 36, ст. 5458), согласно Приложению N 6 к Контракту.</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4.3.2. Выполнить определенные в соответствии с пунктом 4.3.1 Контракта работы самостоятельно, без привлечения других лиц к исполнению Контракта, в сроки, установленные Графиком выполнения работ, и в объеме, определенном в Приложении N 6 к Контракту.</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4.3.3. </w:t>
      </w:r>
      <w:proofErr w:type="gramStart"/>
      <w:r w:rsidRPr="00460EEF">
        <w:rPr>
          <w:rFonts w:ascii="Times New Roman" w:eastAsia="Times New Roman" w:hAnsi="Times New Roman" w:cs="Times New Roman"/>
          <w:sz w:val="34"/>
          <w:lang w:eastAsia="ru-RU"/>
        </w:rPr>
        <w:t>В течение 10 (десяти) рабочих дней со дня получения проекта акта о соответствии состояния земельного участка (объекта капитального строительства, подлежащего реконструкции) условиям Контракта произвести осмотр земельного участка (объекта капитального строительства, подлежащего реконструкции), подписать указанный акт и приступить к строительству (реконструкции) Объекта в срок, установленный Графиком выполнения работ для начала строительства (реконструкции) Объекта, либо направить Заказчику замечания к такому акту (при</w:t>
      </w:r>
      <w:proofErr w:type="gramEnd"/>
      <w:r w:rsidRPr="00460EEF">
        <w:rPr>
          <w:rFonts w:ascii="Times New Roman" w:eastAsia="Times New Roman" w:hAnsi="Times New Roman" w:cs="Times New Roman"/>
          <w:sz w:val="34"/>
          <w:lang w:eastAsia="ru-RU"/>
        </w:rPr>
        <w:t xml:space="preserve"> их </w:t>
      </w:r>
      <w:proofErr w:type="gramStart"/>
      <w:r w:rsidRPr="00460EEF">
        <w:rPr>
          <w:rFonts w:ascii="Times New Roman" w:eastAsia="Times New Roman" w:hAnsi="Times New Roman" w:cs="Times New Roman"/>
          <w:sz w:val="34"/>
          <w:lang w:eastAsia="ru-RU"/>
        </w:rPr>
        <w:t>наличии</w:t>
      </w:r>
      <w:proofErr w:type="gramEnd"/>
      <w:r w:rsidRPr="00460EEF">
        <w:rPr>
          <w:rFonts w:ascii="Times New Roman" w:eastAsia="Times New Roman" w:hAnsi="Times New Roman" w:cs="Times New Roman"/>
          <w:sz w:val="34"/>
          <w:lang w:eastAsia="ru-RU"/>
        </w:rPr>
        <w:t>) в порядке, предусмотренном для подписания актов пунктом 18.8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4.3.4. В течение 10 (десяти) рабочих дней со дня передачи Заказчиком необходимой для строительства (реконструкции) рабочей документации рассмотреть ее и при наличии замечаний к такой документации направить их Заказчику &lt;19&gt;.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Второй вариант: "4.3.4. В срок, предусмотренный Графиком выполнения работ, разработать в соответствии с утвержденной Проектной документацией рабочую документацию и представить ее Заказчику для утверждения в 2 (двух) экземплярах на бумажном носителе и один экземпляр на электронном носителе. При наличии у Заказчика замечаний к рабочей документации доработать ее в течение __________ рабочих дней со дня получения таких замечаний от Заказчика &lt;20&gt; и передать Заказчику доработанную рабочую документацию</w:t>
      </w:r>
      <w:proofErr w:type="gramStart"/>
      <w:r w:rsidRPr="00460EEF">
        <w:rPr>
          <w:rFonts w:ascii="Times New Roman" w:eastAsia="Times New Roman" w:hAnsi="Times New Roman" w:cs="Times New Roman"/>
          <w:sz w:val="34"/>
          <w:lang w:eastAsia="ru-RU"/>
        </w:rPr>
        <w:t>.".</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4.3.5. Обеспечить поставку необходимых для строительства (реконструкции) материалов, изделий, конструкций и оборудования, его приемку, разгрузку, складирование и хранение.</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4.3.6. Передать Заказчику выполненные работы (результат работ), передать законченный строительством (реконструкцией) Объе</w:t>
      </w:r>
      <w:proofErr w:type="gramStart"/>
      <w:r w:rsidRPr="00460EEF">
        <w:rPr>
          <w:rFonts w:ascii="Times New Roman" w:eastAsia="Times New Roman" w:hAnsi="Times New Roman" w:cs="Times New Roman"/>
          <w:sz w:val="34"/>
          <w:lang w:eastAsia="ru-RU"/>
        </w:rPr>
        <w:t>кт в ср</w:t>
      </w:r>
      <w:proofErr w:type="gramEnd"/>
      <w:r w:rsidRPr="00460EEF">
        <w:rPr>
          <w:rFonts w:ascii="Times New Roman" w:eastAsia="Times New Roman" w:hAnsi="Times New Roman" w:cs="Times New Roman"/>
          <w:sz w:val="34"/>
          <w:lang w:eastAsia="ru-RU"/>
        </w:rPr>
        <w:t>оки, установленные Графиком выполнения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4.3.7. Обеспечить наличие на строительной площадке Проектной документации, рабочей документации, другой технической и разрешительной документации, необходимой для выполнения работ, в том числе общего и специальных журналов работ и иной предусмотренной законодательством Российской Федерации документации, а также обеспечить свободный доступ к такой документации Представителям Заказчика, лицу, осуществляющему государственный строительный надзор.</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4.3.8. Предоставить Заказчику по его требованию образцы материалов для проведения испытаний и оценки их качества или результаты испытаний.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4.3.9. Обеспечить Представителям Заказчика возможность осуществлять </w:t>
      </w:r>
      <w:proofErr w:type="gramStart"/>
      <w:r w:rsidRPr="00460EEF">
        <w:rPr>
          <w:rFonts w:ascii="Times New Roman" w:eastAsia="Times New Roman" w:hAnsi="Times New Roman" w:cs="Times New Roman"/>
          <w:sz w:val="34"/>
          <w:lang w:eastAsia="ru-RU"/>
        </w:rPr>
        <w:t>контроль за</w:t>
      </w:r>
      <w:proofErr w:type="gramEnd"/>
      <w:r w:rsidRPr="00460EEF">
        <w:rPr>
          <w:rFonts w:ascii="Times New Roman" w:eastAsia="Times New Roman" w:hAnsi="Times New Roman" w:cs="Times New Roman"/>
          <w:sz w:val="34"/>
          <w:lang w:eastAsia="ru-RU"/>
        </w:rPr>
        <w:t xml:space="preserve"> ходом выполнения работ, качеством применяемых при строительстве Объекта материалов, изделий, конструкций и оборудования.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4.3.10. Обеспечить лицу, осуществляющему государственный строительный надзор, представителям </w:t>
      </w:r>
      <w:proofErr w:type="spellStart"/>
      <w:r w:rsidRPr="00460EEF">
        <w:rPr>
          <w:rFonts w:ascii="Times New Roman" w:eastAsia="Times New Roman" w:hAnsi="Times New Roman" w:cs="Times New Roman"/>
          <w:sz w:val="34"/>
          <w:lang w:eastAsia="ru-RU"/>
        </w:rPr>
        <w:t>саморегулируемой</w:t>
      </w:r>
      <w:proofErr w:type="spellEnd"/>
      <w:r w:rsidRPr="00460EEF">
        <w:rPr>
          <w:rFonts w:ascii="Times New Roman" w:eastAsia="Times New Roman" w:hAnsi="Times New Roman" w:cs="Times New Roman"/>
          <w:sz w:val="34"/>
          <w:lang w:eastAsia="ru-RU"/>
        </w:rPr>
        <w:t xml:space="preserve"> организации, членом которой является Подрядчик, беспрепятственный доступ на строительную площадку для осуществления функций надзора и контроля, предусмотренных законодательством Российской Федерации.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4.3.11. Предоставлять Заказчику по его требованию информацию о ходе строительства (реконструкции) Объекта по форме, в объеме и в сроки, содержащиеся в требовании.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4.3.12. </w:t>
      </w:r>
      <w:proofErr w:type="gramStart"/>
      <w:r w:rsidRPr="00460EEF">
        <w:rPr>
          <w:rFonts w:ascii="Times New Roman" w:eastAsia="Times New Roman" w:hAnsi="Times New Roman" w:cs="Times New Roman"/>
          <w:sz w:val="34"/>
          <w:lang w:eastAsia="ru-RU"/>
        </w:rPr>
        <w:t xml:space="preserve">Устранить за свой счет в установленный Заказчиком разумный срок недостатки (дефекты) работ, выявленные в процессе выполнения работ, при приемке выполненных работ, а также выявленные в течение гарантийного срока, возникшие </w:t>
      </w:r>
      <w:r w:rsidRPr="00460EEF">
        <w:rPr>
          <w:rFonts w:ascii="Times New Roman" w:eastAsia="Times New Roman" w:hAnsi="Times New Roman" w:cs="Times New Roman"/>
          <w:sz w:val="34"/>
          <w:lang w:eastAsia="ru-RU"/>
        </w:rPr>
        <w:lastRenderedPageBreak/>
        <w:t>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w:t>
      </w:r>
      <w:proofErr w:type="gramEnd"/>
      <w:r w:rsidRPr="00460EEF">
        <w:rPr>
          <w:rFonts w:ascii="Times New Roman" w:eastAsia="Times New Roman" w:hAnsi="Times New Roman" w:cs="Times New Roman"/>
          <w:sz w:val="34"/>
          <w:lang w:eastAsia="ru-RU"/>
        </w:rPr>
        <w:t>, возместить убытки в полном объеме в соответствии с законодательством Российской Федерации. В случае</w:t>
      </w:r>
      <w:proofErr w:type="gramStart"/>
      <w:r w:rsidRPr="00460EEF">
        <w:rPr>
          <w:rFonts w:ascii="Times New Roman" w:eastAsia="Times New Roman" w:hAnsi="Times New Roman" w:cs="Times New Roman"/>
          <w:sz w:val="34"/>
          <w:lang w:eastAsia="ru-RU"/>
        </w:rPr>
        <w:t>,</w:t>
      </w:r>
      <w:proofErr w:type="gramEnd"/>
      <w:r w:rsidRPr="00460EEF">
        <w:rPr>
          <w:rFonts w:ascii="Times New Roman" w:eastAsia="Times New Roman" w:hAnsi="Times New Roman" w:cs="Times New Roman"/>
          <w:sz w:val="34"/>
          <w:lang w:eastAsia="ru-RU"/>
        </w:rPr>
        <w:t xml:space="preserve">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_______ дней со дня получения уведомления о выявленных дефектах и недостатках.</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4.3.13. Передать Заказчику предусмотренную законодательством Российской Федерации и необходимую для получения Заключения о соответствии документацию, в том числе исполнительную документацию на выполненные работы.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4.3.14.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аварии (возникновения угрозы аварии), несчастного случая.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4.3.15. Информировать Заказчика об изменении членства Подрядчика в </w:t>
      </w:r>
      <w:proofErr w:type="spellStart"/>
      <w:r w:rsidRPr="00460EEF">
        <w:rPr>
          <w:rFonts w:ascii="Times New Roman" w:eastAsia="Times New Roman" w:hAnsi="Times New Roman" w:cs="Times New Roman"/>
          <w:sz w:val="34"/>
          <w:lang w:eastAsia="ru-RU"/>
        </w:rPr>
        <w:t>саморегулируемой</w:t>
      </w:r>
      <w:proofErr w:type="spellEnd"/>
      <w:r w:rsidRPr="00460EEF">
        <w:rPr>
          <w:rFonts w:ascii="Times New Roman" w:eastAsia="Times New Roman" w:hAnsi="Times New Roman" w:cs="Times New Roman"/>
          <w:sz w:val="34"/>
          <w:lang w:eastAsia="ru-RU"/>
        </w:rPr>
        <w:t xml:space="preserve"> организации в области строительства, уровня его ответственности по обязательствам с учетом условий его членства в такой </w:t>
      </w:r>
      <w:proofErr w:type="spellStart"/>
      <w:r w:rsidRPr="00460EEF">
        <w:rPr>
          <w:rFonts w:ascii="Times New Roman" w:eastAsia="Times New Roman" w:hAnsi="Times New Roman" w:cs="Times New Roman"/>
          <w:sz w:val="34"/>
          <w:lang w:eastAsia="ru-RU"/>
        </w:rPr>
        <w:t>саморегулируемой</w:t>
      </w:r>
      <w:proofErr w:type="spellEnd"/>
      <w:r w:rsidRPr="00460EEF">
        <w:rPr>
          <w:rFonts w:ascii="Times New Roman" w:eastAsia="Times New Roman" w:hAnsi="Times New Roman" w:cs="Times New Roman"/>
          <w:sz w:val="34"/>
          <w:lang w:eastAsia="ru-RU"/>
        </w:rPr>
        <w:t xml:space="preserve"> организации в срок не позднее 10 (десяти) календарных дней со дня таких событий.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4.3.16. По требованию Заказчика передать ему Проектную документацию, рабочую документацию, а также исполнительную документацию на выполненные работы при досрочном прекращении Контракта в срок не позднее 5 (пяти) рабочих дней со дня поступления такого требования.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4.3.17.   Открыть   лицевой  счет  для  учета  операций  со  средствами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юридических лиц, не являющихся участниками бюджетного процесса </w:t>
      </w:r>
      <w:proofErr w:type="gramStart"/>
      <w:r w:rsidRPr="00460EEF">
        <w:rPr>
          <w:rFonts w:ascii="Courier New" w:eastAsia="Times New Roman" w:hAnsi="Courier New" w:cs="Courier New"/>
          <w:sz w:val="20"/>
          <w:szCs w:val="20"/>
          <w:lang w:eastAsia="ru-RU"/>
        </w:rPr>
        <w:t>в</w:t>
      </w:r>
      <w:proofErr w:type="gramEnd"/>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(указать орган, в котором Подрядчиком в соответствии с бюджетным</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законодательством открыт лицевой счет, предназначенный для учета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операций лиц, не являющихся участниками бюджетного процесса)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а   также   предоставить   Заказчику  сведения  обо  всех  привлеченных   </w:t>
      </w:r>
      <w:proofErr w:type="gramStart"/>
      <w:r w:rsidRPr="00460EEF">
        <w:rPr>
          <w:rFonts w:ascii="Courier New" w:eastAsia="Times New Roman" w:hAnsi="Courier New" w:cs="Courier New"/>
          <w:sz w:val="20"/>
          <w:szCs w:val="20"/>
          <w:lang w:eastAsia="ru-RU"/>
        </w:rPr>
        <w:t>к</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lastRenderedPageBreak/>
        <w:t>исполнению Контракта третьих лицах, с которыми Подрядчиком заключен договор</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или  договоры  на  выполнение  работ  в  рамках  исполнения обязательств </w:t>
      </w:r>
      <w:proofErr w:type="gramStart"/>
      <w:r w:rsidRPr="00460EEF">
        <w:rPr>
          <w:rFonts w:ascii="Courier New" w:eastAsia="Times New Roman" w:hAnsi="Courier New" w:cs="Courier New"/>
          <w:sz w:val="20"/>
          <w:szCs w:val="20"/>
          <w:lang w:eastAsia="ru-RU"/>
        </w:rPr>
        <w:t>по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настоящему  Контракту,  в  течение  10  (десяти)  календарных  дней  со дня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заключения Подрядчиком указанных договоров &lt;21&gt;.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Второй вариант: "4.3.17. 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Правилами осуществления банковского сопровождения контрактов, утвержденными постановлением Правительства Российской Федерации от 20 сентября 2014 г. N 963 &lt;22&gt;".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4.3.18. </w:t>
      </w:r>
      <w:proofErr w:type="gramStart"/>
      <w:r w:rsidRPr="00460EEF">
        <w:rPr>
          <w:rFonts w:ascii="Times New Roman" w:eastAsia="Times New Roman" w:hAnsi="Times New Roman" w:cs="Times New Roman"/>
          <w:sz w:val="34"/>
          <w:lang w:eastAsia="ru-RU"/>
        </w:rPr>
        <w:t>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 &lt;23&gt;.</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4.3.19. </w:t>
      </w:r>
      <w:proofErr w:type="gramStart"/>
      <w:r w:rsidRPr="00460EEF">
        <w:rPr>
          <w:rFonts w:ascii="Times New Roman" w:eastAsia="Times New Roman" w:hAnsi="Times New Roman" w:cs="Times New Roman"/>
          <w:sz w:val="34"/>
          <w:lang w:eastAsia="ru-RU"/>
        </w:rPr>
        <w:t>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пунктом</w:t>
      </w:r>
      <w:proofErr w:type="gramEnd"/>
      <w:r w:rsidRPr="00460EEF">
        <w:rPr>
          <w:rFonts w:ascii="Times New Roman" w:eastAsia="Times New Roman" w:hAnsi="Times New Roman" w:cs="Times New Roman"/>
          <w:sz w:val="34"/>
          <w:lang w:eastAsia="ru-RU"/>
        </w:rPr>
        <w:t xml:space="preserve"> 18.8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4.3.20. Соблюдать требования законодательства Российской Федерации о государственной </w:t>
      </w:r>
      <w:proofErr w:type="gramStart"/>
      <w:r w:rsidRPr="00460EEF">
        <w:rPr>
          <w:rFonts w:ascii="Times New Roman" w:eastAsia="Times New Roman" w:hAnsi="Times New Roman" w:cs="Times New Roman"/>
          <w:sz w:val="34"/>
          <w:lang w:eastAsia="ru-RU"/>
        </w:rPr>
        <w:t>тайне</w:t>
      </w:r>
      <w:proofErr w:type="gramEnd"/>
      <w:r w:rsidRPr="00460EEF">
        <w:rPr>
          <w:rFonts w:ascii="Times New Roman" w:eastAsia="Times New Roman" w:hAnsi="Times New Roman" w:cs="Times New Roman"/>
          <w:sz w:val="34"/>
          <w:lang w:eastAsia="ru-RU"/>
        </w:rPr>
        <w:t xml:space="preserve"> в случае если документы и материалы, необходимые для исполнения Контракта и (или) подготавливаемых в рамках выполнения Работ по Контракту, содержат сведения, составляющие государственную тайну.</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4.3.21. Исполнять иные обязанности, установленные для Подрядчика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4.4. Подрядчик имеет право: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4.4.1. Требовать возмещения убытков, причиненных в связи с неисполнением Заказчиком обязанностей, предусмотренных настоящим Контрактом, и (или) нарушением установленных сроков исполнения таким обязанностей.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4.4.2. Осуществлять иные права, предоставленные Подрядчику в соответствии с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5. Представители сторон и работники Подрядчика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5.1. </w:t>
      </w:r>
      <w:proofErr w:type="gramStart"/>
      <w:r w:rsidRPr="00460EEF">
        <w:rPr>
          <w:rFonts w:ascii="Times New Roman" w:eastAsia="Times New Roman" w:hAnsi="Times New Roman" w:cs="Times New Roman"/>
          <w:sz w:val="34"/>
          <w:lang w:eastAsia="ru-RU"/>
        </w:rPr>
        <w:t>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w:t>
      </w:r>
      <w:proofErr w:type="gramEnd"/>
      <w:r w:rsidRPr="00460EEF">
        <w:rPr>
          <w:rFonts w:ascii="Times New Roman" w:eastAsia="Times New Roman" w:hAnsi="Times New Roman" w:cs="Times New Roman"/>
          <w:sz w:val="34"/>
          <w:lang w:eastAsia="ru-RU"/>
        </w:rPr>
        <w:t>, имени и отчества (последнее - при наличии), а также контактном номере телефона с приложением оригиналов доверенностей.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прекращении их полномочий) с приложением документов, подтверждающих полномочия данных лиц.</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5.2. Сведения, известные уполномоченному Представителю Стороны, считаются известными этой Стороне.</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5.3. Представители Заказчика имеют право в общем журнале и специальных журналах,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информацию о нарушениях требований Проектной документации с указанием сроков их устранения.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5.4.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5.5. Работники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6. Привлечение Подрядчиком третьих лиц для выполнения работ (оказания услуг)</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6.1. Подрядчик вправе без предварительного согласования с Заказчиком привлекать третьих лиц к выполнению работ (оказанию услуг), предусмотренных Графиком выполнения работ, которые не входят в установленный Контрактом перечень работ, выполняемых Подрядчиком самостоятельно.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 которые не входят в установленный Контрактом перечень работ, выполняемых Подрядчиком самостоятельно.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6.3. 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w:t>
      </w:r>
      <w:proofErr w:type="gramStart"/>
      <w:r w:rsidRPr="00460EEF">
        <w:rPr>
          <w:rFonts w:ascii="Times New Roman" w:eastAsia="Times New Roman" w:hAnsi="Times New Roman" w:cs="Times New Roman"/>
          <w:sz w:val="34"/>
          <w:lang w:eastAsia="ru-RU"/>
        </w:rPr>
        <w:t xml:space="preserve">: _______ (________________) </w:t>
      </w:r>
      <w:proofErr w:type="gramEnd"/>
      <w:r w:rsidRPr="00460EEF">
        <w:rPr>
          <w:rFonts w:ascii="Times New Roman" w:eastAsia="Times New Roman" w:hAnsi="Times New Roman" w:cs="Times New Roman"/>
          <w:sz w:val="34"/>
          <w:lang w:eastAsia="ru-RU"/>
        </w:rPr>
        <w:t>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 &lt;24&gt;.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6.4. </w:t>
      </w:r>
      <w:proofErr w:type="gramStart"/>
      <w:r w:rsidRPr="00460EEF">
        <w:rPr>
          <w:rFonts w:ascii="Times New Roman" w:eastAsia="Times New Roman" w:hAnsi="Times New Roman" w:cs="Times New Roman"/>
          <w:sz w:val="34"/>
          <w:lang w:eastAsia="ru-RU"/>
        </w:rPr>
        <w:t xml:space="preserve">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w:t>
      </w:r>
      <w:r w:rsidRPr="00460EEF">
        <w:rPr>
          <w:rFonts w:ascii="Times New Roman" w:eastAsia="Times New Roman" w:hAnsi="Times New Roman" w:cs="Times New Roman"/>
          <w:sz w:val="34"/>
          <w:lang w:eastAsia="ru-RU"/>
        </w:rPr>
        <w:lastRenderedPageBreak/>
        <w:t>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7. Обеспечение строительства (реконструкции) Объекта материалами и оборудованием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7.1. Подрядчик осуществляет обеспечение строительства (реконструкции) Объекта необходимыми материалами и (или) оборудованием.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7.2. Все применяемые для строительства (реконструкции) Объекта материалы или оборудование должны сопровождаться документами, подтверждающими их происхождение, качество и безопасность, иметь сертификаты, технические паспорта, инструкции по эксплуатации и другие документы, удостоверяющие их качество, на русском языке или на иностранном языке с переводом, а также быть свободными от прав третьих лиц.</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Копии сертификатов должны быть представлены Подрядчиком Заказчику за 10 (десять) календарных дней до дня начала производства работ, выполняемых с использованием указанных материалов, изделий и конструкций.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7.3. Подрядчик несет ответственность за ненадлежащее качество предоставленных им для строительства (реконструкции) Объекта материалов и оборудования, а также за предоставление материалов и оборудования, обремененных правами третьих лиц.</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8. Приемка выполненных работ, приемка Объекта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8.1. Приемка работ по Контракту, приемка Объекта осуществляются Сторонами в соответствии с Графиком выполнения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8.2. </w:t>
      </w:r>
      <w:proofErr w:type="gramStart"/>
      <w:r w:rsidRPr="00460EEF">
        <w:rPr>
          <w:rFonts w:ascii="Times New Roman" w:eastAsia="Times New Roman" w:hAnsi="Times New Roman" w:cs="Times New Roman"/>
          <w:sz w:val="34"/>
          <w:lang w:eastAsia="ru-RU"/>
        </w:rPr>
        <w:t xml:space="preserve">При завершении выполнения работ по Контракту Подрядчик обязан письменно уведомить Заказчика, лицо, осуществляющее строительный контроль от имени Заказчика (при его наличии), об их завершении (далее - уведомление о завершении работ) с приложением документов в объеме, </w:t>
      </w:r>
      <w:r w:rsidRPr="00460EEF">
        <w:rPr>
          <w:rFonts w:ascii="Times New Roman" w:eastAsia="Times New Roman" w:hAnsi="Times New Roman" w:cs="Times New Roman"/>
          <w:sz w:val="34"/>
          <w:lang w:eastAsia="ru-RU"/>
        </w:rPr>
        <w:lastRenderedPageBreak/>
        <w:t>необходимом для сдачи-приемки выполненных работ, в том числе:</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подписанного со своей стороны акта сдачи-приемки выполненных работ в отношении этапа выполнения контракта и (или) комплекса работ и (или) вида работ и (или) части работ отдельного вида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исполнительной документации на выполненные работы в 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ее состав документов;</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счета на оплату работ и счета-фактуры.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8.3. Заказчик в срок не позднее 10 (десяти) рабочих дней со дня получения от Подрядчика уведомления о завершении работ и прилагаемых документов, указанных в пункте 8.2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осуществляет осмотр выполненных работ при участии Подрядчика;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осуществляет проверку сведений о видах и объемах фактически выполненных работ, содержащихся в представленных документах, на соответствие Проектной документации;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подписывает представленный акт сдачи-приемки выполненных работ, либо направляет Подрядчику почтовым отправлением (либо с использованием иных сре</w:t>
      </w:r>
      <w:proofErr w:type="gramStart"/>
      <w:r w:rsidRPr="00460EEF">
        <w:rPr>
          <w:rFonts w:ascii="Times New Roman" w:eastAsia="Times New Roman" w:hAnsi="Times New Roman" w:cs="Times New Roman"/>
          <w:sz w:val="34"/>
          <w:lang w:eastAsia="ru-RU"/>
        </w:rPr>
        <w:t>дств св</w:t>
      </w:r>
      <w:proofErr w:type="gramEnd"/>
      <w:r w:rsidRPr="00460EEF">
        <w:rPr>
          <w:rFonts w:ascii="Times New Roman" w:eastAsia="Times New Roman" w:hAnsi="Times New Roman" w:cs="Times New Roman"/>
          <w:sz w:val="34"/>
          <w:lang w:eastAsia="ru-RU"/>
        </w:rPr>
        <w:t>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8.4. Подрядчик за свой счет и в указанный Заказчиком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w:t>
      </w:r>
      <w:proofErr w:type="gramStart"/>
      <w:r w:rsidRPr="00460EEF">
        <w:rPr>
          <w:rFonts w:ascii="Times New Roman" w:eastAsia="Times New Roman" w:hAnsi="Times New Roman" w:cs="Times New Roman"/>
          <w:sz w:val="34"/>
          <w:lang w:eastAsia="ru-RU"/>
        </w:rPr>
        <w:t>более ______ рабочих</w:t>
      </w:r>
      <w:proofErr w:type="gramEnd"/>
      <w:r w:rsidRPr="00460EEF">
        <w:rPr>
          <w:rFonts w:ascii="Times New Roman" w:eastAsia="Times New Roman" w:hAnsi="Times New Roman" w:cs="Times New Roman"/>
          <w:sz w:val="34"/>
          <w:lang w:eastAsia="ru-RU"/>
        </w:rPr>
        <w:t xml:space="preserve"> дней со дня получения от Заказчика уведомления.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8.5. После устранения недостатков (дефектов) Подрядчик повторно в порядке, предусмотренном пунктом 8.2 Контракта, </w:t>
      </w:r>
      <w:r w:rsidRPr="00460EEF">
        <w:rPr>
          <w:rFonts w:ascii="Times New Roman" w:eastAsia="Times New Roman" w:hAnsi="Times New Roman" w:cs="Times New Roman"/>
          <w:sz w:val="34"/>
          <w:lang w:eastAsia="ru-RU"/>
        </w:rPr>
        <w:lastRenderedPageBreak/>
        <w:t>представляет к приемке работы (результат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пунктом 8.3 Контракта, повторно рассматриваются Заказчиком.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8.6.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8.7. </w:t>
      </w:r>
      <w:proofErr w:type="gramStart"/>
      <w:r w:rsidRPr="00460EEF">
        <w:rPr>
          <w:rFonts w:ascii="Times New Roman" w:eastAsia="Times New Roman" w:hAnsi="Times New Roman" w:cs="Times New Roman"/>
          <w:sz w:val="34"/>
          <w:lang w:eastAsia="ru-RU"/>
        </w:rPr>
        <w:t>К моменту передачи Заказчику любого отчетного документа (в том числе акта сдачи-приемки выполненных работ, актов скрытых работ, актов испытаний, акта приемки законченного строительством (реконструкцией) Объекта и других документов) Подрядчик обязан заблаговременно подписать документы, а также получить письменное согласование таких документов от лица, осуществляющего от имени Заказчика строительный контроль (при его наличии).</w:t>
      </w:r>
      <w:proofErr w:type="gramEnd"/>
      <w:r w:rsidRPr="00460EEF">
        <w:rPr>
          <w:rFonts w:ascii="Times New Roman" w:eastAsia="Times New Roman" w:hAnsi="Times New Roman" w:cs="Times New Roman"/>
          <w:sz w:val="34"/>
          <w:lang w:eastAsia="ru-RU"/>
        </w:rPr>
        <w:t xml:space="preserve"> Документы, не согласованные с лицом, осуществляющим строительный контроль от имени Заказчика (при его наличии), и (или) документы, не подписанные Сторонами, Заказчиком не принимаются.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8.8. После завершения строительства (реконструкции) Объекта Подрядчик обязан письменно уведомить Заказчика о завершении строительства (реконструкции) Объекта и готовности предъявить законченный строительством (реконструкцией) Объе</w:t>
      </w:r>
      <w:proofErr w:type="gramStart"/>
      <w:r w:rsidRPr="00460EEF">
        <w:rPr>
          <w:rFonts w:ascii="Times New Roman" w:eastAsia="Times New Roman" w:hAnsi="Times New Roman" w:cs="Times New Roman"/>
          <w:sz w:val="34"/>
          <w:lang w:eastAsia="ru-RU"/>
        </w:rPr>
        <w:t>кт к пр</w:t>
      </w:r>
      <w:proofErr w:type="gramEnd"/>
      <w:r w:rsidRPr="00460EEF">
        <w:rPr>
          <w:rFonts w:ascii="Times New Roman" w:eastAsia="Times New Roman" w:hAnsi="Times New Roman" w:cs="Times New Roman"/>
          <w:sz w:val="34"/>
          <w:lang w:eastAsia="ru-RU"/>
        </w:rPr>
        <w:t>иемке и передаче его Заказчику (далее - уведомление о завершении строительства Объекта) с приложением документов, необходимых для приемки Объекта, в том числе подписанных им: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акта сдачи-приемки выполненных работ (Приложение N 4 к Контракту);</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акта приемки законченного строительством (реконструкцией) Объекта (Приложение N 5 к Контракту);</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в</w:t>
      </w:r>
      <w:proofErr w:type="gramStart"/>
      <w:r w:rsidRPr="00460EEF">
        <w:rPr>
          <w:rFonts w:ascii="Courier New" w:eastAsia="Times New Roman" w:hAnsi="Courier New" w:cs="Courier New"/>
          <w:sz w:val="20"/>
          <w:szCs w:val="20"/>
          <w:lang w:eastAsia="ru-RU"/>
        </w:rPr>
        <w:t xml:space="preserve">                      (                                     ) </w:t>
      </w:r>
      <w:proofErr w:type="gramEnd"/>
      <w:r w:rsidRPr="00460EEF">
        <w:rPr>
          <w:rFonts w:ascii="Courier New" w:eastAsia="Times New Roman" w:hAnsi="Courier New" w:cs="Courier New"/>
          <w:sz w:val="20"/>
          <w:szCs w:val="20"/>
          <w:lang w:eastAsia="ru-RU"/>
        </w:rPr>
        <w:t>экземплярах;</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(цифрами)                    (прописью)</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 xml:space="preserve">исполнительной документации на выполненные работы в составе и объеме, необходимых для получения заключения органа государственного строительного </w:t>
      </w:r>
      <w:proofErr w:type="gramStart"/>
      <w:r w:rsidRPr="00460EEF">
        <w:rPr>
          <w:rFonts w:ascii="Times New Roman" w:eastAsia="Times New Roman" w:hAnsi="Times New Roman" w:cs="Times New Roman"/>
          <w:sz w:val="34"/>
          <w:lang w:eastAsia="ru-RU"/>
        </w:rPr>
        <w:t>надзора</w:t>
      </w:r>
      <w:proofErr w:type="gramEnd"/>
      <w:r w:rsidRPr="00460EEF">
        <w:rPr>
          <w:rFonts w:ascii="Times New Roman" w:eastAsia="Times New Roman" w:hAnsi="Times New Roman" w:cs="Times New Roman"/>
          <w:sz w:val="34"/>
          <w:lang w:eastAsia="ru-RU"/>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&lt;25&gt;, а также для получения Заказчиком разрешения на ввод Объекта в эксплуатацию;</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Проектной документации, переданной Заказчиком Подрядчику для выполнения работ, и рабочей документации;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счета на оплату работ и счета-фактуры;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документа, подтверждающего соответствие параметров построенного, реконструированного объекта капитального строительства проектной документации, подписанного Подрядчиком;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 подписанного Подрядчиком;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документов, подтверждающих соответствие построенного, (реконструированного)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схемы, на которых отображены расположение построенного, реконструированного объекта капитального строительства и сетей инженерно-технического обеспечения в границах земельного участка, и схемы планировочной организации земельного участка;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иной отчетной документации в отношении Объекта, предусмотренной законодательством Российской Федерации и условиями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8.9. Подрядчик до направления уведомления о завершении строительства Объекта обязан выполнить предусмотренные </w:t>
      </w:r>
      <w:r w:rsidRPr="00460EEF">
        <w:rPr>
          <w:rFonts w:ascii="Times New Roman" w:eastAsia="Times New Roman" w:hAnsi="Times New Roman" w:cs="Times New Roman"/>
          <w:sz w:val="34"/>
          <w:lang w:eastAsia="ru-RU"/>
        </w:rPr>
        <w:lastRenderedPageBreak/>
        <w:t>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8.10. Заказчик обязан рассмотреть документы, указанные в пункте 8.8 Контракта, в порядке, установленном пунктами 8.3 и 8.5 Контракта, и после устранения Подрядчиком недостатков (дефектов) работ или недостатков (противоречий) представленных документов при отсутствии замечаний подписать акт приемки законченного строительством (реконструкцией) Объекта.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8.11. После завершения приемки законченного строительством (реконструкцией) Объекта и передачи его Заказчику последний направляет извещение об окончании строительства (реконструкции) Объекта в орган государственного строительного надзора.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8.12. </w:t>
      </w:r>
      <w:proofErr w:type="gramStart"/>
      <w:r w:rsidRPr="00460EEF">
        <w:rPr>
          <w:rFonts w:ascii="Times New Roman" w:eastAsia="Times New Roman" w:hAnsi="Times New Roman" w:cs="Times New Roman"/>
          <w:sz w:val="34"/>
          <w:lang w:eastAsia="ru-RU"/>
        </w:rPr>
        <w:t>Подрядчик за свой счет в срок, установленный органом государственного строительного надзора,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w:t>
      </w:r>
      <w:proofErr w:type="gramEnd"/>
      <w:r w:rsidRPr="00460EEF">
        <w:rPr>
          <w:rFonts w:ascii="Times New Roman" w:eastAsia="Times New Roman" w:hAnsi="Times New Roman" w:cs="Times New Roman"/>
          <w:sz w:val="34"/>
          <w:lang w:eastAsia="ru-RU"/>
        </w:rPr>
        <w:t xml:space="preserve">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8.13. В случае если 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8.14. До приемки законченного строительством (реконструкцией) Объекта по акту приемки законченного </w:t>
      </w:r>
      <w:r w:rsidRPr="00460EEF">
        <w:rPr>
          <w:rFonts w:ascii="Times New Roman" w:eastAsia="Times New Roman" w:hAnsi="Times New Roman" w:cs="Times New Roman"/>
          <w:sz w:val="34"/>
          <w:lang w:eastAsia="ru-RU"/>
        </w:rPr>
        <w:lastRenderedPageBreak/>
        <w:t>строительством (реконструкцией) Объекта риск его случайной гибели или повреждения несет Подрядчик. Риск случайной гибели или повреждения Объекта переходит к Заказчику после подписания им указанного 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8.15. Объект признается построенным (реконструированным) со дня подписания акта приемки законченного строительством (реконструкцией) Объекта Сторонами и при наличии заключения органа государственного строительного </w:t>
      </w:r>
      <w:proofErr w:type="gramStart"/>
      <w:r w:rsidRPr="00460EEF">
        <w:rPr>
          <w:rFonts w:ascii="Times New Roman" w:eastAsia="Times New Roman" w:hAnsi="Times New Roman" w:cs="Times New Roman"/>
          <w:sz w:val="34"/>
          <w:lang w:eastAsia="ru-RU"/>
        </w:rPr>
        <w:t>надзора</w:t>
      </w:r>
      <w:proofErr w:type="gramEnd"/>
      <w:r w:rsidRPr="00460EEF">
        <w:rPr>
          <w:rFonts w:ascii="Times New Roman" w:eastAsia="Times New Roman" w:hAnsi="Times New Roman" w:cs="Times New Roman"/>
          <w:sz w:val="34"/>
          <w:lang w:eastAsia="ru-RU"/>
        </w:rPr>
        <w:t xml:space="preserve"> о соответствии построенного и (или) реконструированного объекта капитального строительства требованиям Проектной документации &lt;26&gt;.</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9. Гарантии качества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9.1.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пунктом 9.3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9.2. Подрядчик несет ответственность перед Заказчиком за допущенные отступления от Проектной документации и рабочей документации.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9.3. Гарантийный срок на Объект устанавливается сроком </w:t>
      </w:r>
      <w:proofErr w:type="gramStart"/>
      <w:r w:rsidRPr="00460EEF">
        <w:rPr>
          <w:rFonts w:ascii="Times New Roman" w:eastAsia="Times New Roman" w:hAnsi="Times New Roman" w:cs="Times New Roman"/>
          <w:sz w:val="34"/>
          <w:lang w:eastAsia="ru-RU"/>
        </w:rPr>
        <w:t>на</w:t>
      </w:r>
      <w:proofErr w:type="gramEnd"/>
      <w:r w:rsidRPr="00460EEF">
        <w:rPr>
          <w:rFonts w:ascii="Times New Roman" w:eastAsia="Times New Roman" w:hAnsi="Times New Roman" w:cs="Times New Roman"/>
          <w:sz w:val="34"/>
          <w:lang w:eastAsia="ru-RU"/>
        </w:rPr>
        <w:t xml:space="preserve"> ____ (_________) года. Гарантийный срок исчисляется со дня подписания Сторонами акта приемки законченного строительством (реконструкцией) Объекта.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9.4. В случае если производителями или поставщиками технологического и инженерного оборудования, применяемого при строительстве (реконструкции) Объекта, установлены гарантийные сроки, большие по сравнению с гарантийным сроком, установленным в пункте 9.3 Контракта,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В случае если производителями или поставщиками материалов, конструкций, изделий или оборудования </w:t>
      </w:r>
      <w:r w:rsidRPr="00460EEF">
        <w:rPr>
          <w:rFonts w:ascii="Times New Roman" w:eastAsia="Times New Roman" w:hAnsi="Times New Roman" w:cs="Times New Roman"/>
          <w:sz w:val="34"/>
          <w:lang w:eastAsia="ru-RU"/>
        </w:rPr>
        <w:lastRenderedPageBreak/>
        <w:t>установлены гарантийные сроки, большие по сравнению с гарантийным сроком, установленным в пункте 9.3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 &lt;27&gt;.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9.5.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9.6. Устранение недостатков (дефектов) работ, выявленных в течение гарантийного срока, осуществляется силами и за счет средств Подрядчика.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9.7. Если в течение гарантийного срока, указанного в пункте 9.3 Контракта, будут обнаружены недостатки (дефекты) работ, Заказчик уведомляет об этом Подрядчика в порядке, предусмотренном для направления уведомлений пунктами 18.3 - 18.6Контракта.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9.8.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9.9.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9.10.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9.11. В случае отказа Подрядчика от устранения выявленных недостатков (дефектов) работ или в случае </w:t>
      </w:r>
      <w:proofErr w:type="spellStart"/>
      <w:r w:rsidRPr="00460EEF">
        <w:rPr>
          <w:rFonts w:ascii="Times New Roman" w:eastAsia="Times New Roman" w:hAnsi="Times New Roman" w:cs="Times New Roman"/>
          <w:sz w:val="34"/>
          <w:lang w:eastAsia="ru-RU"/>
        </w:rPr>
        <w:t>неустранения</w:t>
      </w:r>
      <w:proofErr w:type="spellEnd"/>
      <w:r w:rsidRPr="00460EEF">
        <w:rPr>
          <w:rFonts w:ascii="Times New Roman" w:eastAsia="Times New Roman" w:hAnsi="Times New Roman" w:cs="Times New Roman"/>
          <w:sz w:val="34"/>
          <w:lang w:eastAsia="ru-RU"/>
        </w:rPr>
        <w:t xml:space="preserve"> недостатков (дефектов) работ в установленный </w:t>
      </w:r>
      <w:r w:rsidRPr="00460EEF">
        <w:rPr>
          <w:rFonts w:ascii="Times New Roman" w:eastAsia="Times New Roman" w:hAnsi="Times New Roman" w:cs="Times New Roman"/>
          <w:sz w:val="34"/>
          <w:lang w:eastAsia="ru-RU"/>
        </w:rPr>
        <w:lastRenderedPageBreak/>
        <w:t>срок, Заказчик вправе привлечь третьих лиц с возмещением расходов на устранение недостатков (дефектов) работ за счет Подрядчика.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9.12.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10. Ответственность Сторон</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10.3. </w:t>
      </w:r>
      <w:proofErr w:type="gramStart"/>
      <w:r w:rsidRPr="00460EEF">
        <w:rPr>
          <w:rFonts w:ascii="Times New Roman" w:eastAsia="Times New Roman" w:hAnsi="Times New Roman" w:cs="Times New Roman"/>
          <w:sz w:val="34"/>
          <w:lang w:eastAsia="ru-RU"/>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w:t>
      </w:r>
      <w:proofErr w:type="gramEnd"/>
      <w:r w:rsidRPr="00460EEF">
        <w:rPr>
          <w:rFonts w:ascii="Times New Roman" w:eastAsia="Times New Roman" w:hAnsi="Times New Roman" w:cs="Times New Roman"/>
          <w:sz w:val="34"/>
          <w:lang w:eastAsia="ru-RU"/>
        </w:rPr>
        <w:t xml:space="preserve">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 процентам &lt;28&gt; цены Контракта, что составляет</w:t>
      </w:r>
      <w:proofErr w:type="gramStart"/>
      <w:r w:rsidRPr="00460EEF">
        <w:rPr>
          <w:rFonts w:ascii="Times New Roman" w:eastAsia="Times New Roman" w:hAnsi="Times New Roman" w:cs="Times New Roman"/>
          <w:sz w:val="34"/>
          <w:lang w:eastAsia="ru-RU"/>
        </w:rPr>
        <w:t xml:space="preserve"> ______ (___________) </w:t>
      </w:r>
      <w:proofErr w:type="gramEnd"/>
      <w:r w:rsidRPr="00460EEF">
        <w:rPr>
          <w:rFonts w:ascii="Times New Roman" w:eastAsia="Times New Roman" w:hAnsi="Times New Roman" w:cs="Times New Roman"/>
          <w:sz w:val="34"/>
          <w:lang w:eastAsia="ru-RU"/>
        </w:rPr>
        <w:t>рублей __ копеек &lt;29&gt;.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10.4. </w:t>
      </w:r>
      <w:proofErr w:type="gramStart"/>
      <w:r w:rsidRPr="00460EEF">
        <w:rPr>
          <w:rFonts w:ascii="Times New Roman" w:eastAsia="Times New Roman" w:hAnsi="Times New Roman" w:cs="Times New Roman"/>
          <w:sz w:val="34"/>
          <w:lang w:eastAsia="ru-RU"/>
        </w:rPr>
        <w:t xml:space="preserve">За каждый факт неисполнения или ненадлежащего исполнения Подрядчиком обязательств, предусмотренных </w:t>
      </w:r>
      <w:r w:rsidRPr="00460EEF">
        <w:rPr>
          <w:rFonts w:ascii="Times New Roman" w:eastAsia="Times New Roman" w:hAnsi="Times New Roman" w:cs="Times New Roman"/>
          <w:sz w:val="34"/>
          <w:lang w:eastAsia="ru-RU"/>
        </w:rPr>
        <w:lastRenderedPageBreak/>
        <w:t>Контрактом, заключенным по результатам определения Подрядчика в соответствии с пунктом 1 части 1 статьи 30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Подрядчиком обязательств, предусмотренных Контрактом), размер штрафа определяется</w:t>
      </w:r>
      <w:proofErr w:type="gramEnd"/>
      <w:r w:rsidRPr="00460EEF">
        <w:rPr>
          <w:rFonts w:ascii="Times New Roman" w:eastAsia="Times New Roman" w:hAnsi="Times New Roman" w:cs="Times New Roman"/>
          <w:sz w:val="34"/>
          <w:lang w:eastAsia="ru-RU"/>
        </w:rPr>
        <w:t xml:space="preserve"> в соответствии с Правилами и </w:t>
      </w:r>
      <w:proofErr w:type="gramStart"/>
      <w:r w:rsidRPr="00460EEF">
        <w:rPr>
          <w:rFonts w:ascii="Times New Roman" w:eastAsia="Times New Roman" w:hAnsi="Times New Roman" w:cs="Times New Roman"/>
          <w:sz w:val="34"/>
          <w:lang w:eastAsia="ru-RU"/>
        </w:rPr>
        <w:t>равен</w:t>
      </w:r>
      <w:proofErr w:type="gramEnd"/>
      <w:r w:rsidRPr="00460EEF">
        <w:rPr>
          <w:rFonts w:ascii="Times New Roman" w:eastAsia="Times New Roman" w:hAnsi="Times New Roman" w:cs="Times New Roman"/>
          <w:sz w:val="34"/>
          <w:lang w:eastAsia="ru-RU"/>
        </w:rPr>
        <w:t xml:space="preserve"> ___ процентам &lt;30&gt; цены Контракта (этапа), что составляет _____ (_______________) рублей __ копеек &lt;31&gt;.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10.5. </w:t>
      </w:r>
      <w:proofErr w:type="gramStart"/>
      <w:r w:rsidRPr="00460EEF">
        <w:rPr>
          <w:rFonts w:ascii="Times New Roman" w:eastAsia="Times New Roman" w:hAnsi="Times New Roman" w:cs="Times New Roman"/>
          <w:sz w:val="34"/>
          <w:lang w:eastAsia="ru-RU"/>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Подрядчиком</w:t>
      </w:r>
      <w:proofErr w:type="gramEnd"/>
      <w:r w:rsidRPr="00460EEF">
        <w:rPr>
          <w:rFonts w:ascii="Times New Roman" w:eastAsia="Times New Roman" w:hAnsi="Times New Roman" w:cs="Times New Roman"/>
          <w:sz w:val="34"/>
          <w:lang w:eastAsia="ru-RU"/>
        </w:rPr>
        <w:t xml:space="preserve"> обязательств, предусмотренных Контрактом), размер штрафа определяется в соответствии с Правилами и равен ___ процентам &lt;32&gt; начальной (максимальной) цены контракта, что составляет</w:t>
      </w:r>
      <w:proofErr w:type="gramStart"/>
      <w:r w:rsidRPr="00460EEF">
        <w:rPr>
          <w:rFonts w:ascii="Times New Roman" w:eastAsia="Times New Roman" w:hAnsi="Times New Roman" w:cs="Times New Roman"/>
          <w:sz w:val="34"/>
          <w:lang w:eastAsia="ru-RU"/>
        </w:rPr>
        <w:t xml:space="preserve"> ________ (_____________) </w:t>
      </w:r>
      <w:proofErr w:type="gramEnd"/>
      <w:r w:rsidRPr="00460EEF">
        <w:rPr>
          <w:rFonts w:ascii="Times New Roman" w:eastAsia="Times New Roman" w:hAnsi="Times New Roman" w:cs="Times New Roman"/>
          <w:sz w:val="34"/>
          <w:lang w:eastAsia="ru-RU"/>
        </w:rPr>
        <w:t>рублей __ копеек.</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w:t>
      </w:r>
      <w:proofErr w:type="gramStart"/>
      <w:r w:rsidRPr="00460EEF">
        <w:rPr>
          <w:rFonts w:ascii="Times New Roman" w:eastAsia="Times New Roman" w:hAnsi="Times New Roman" w:cs="Times New Roman"/>
          <w:sz w:val="34"/>
          <w:lang w:eastAsia="ru-RU"/>
        </w:rPr>
        <w:t xml:space="preserve"> ______ (__________) </w:t>
      </w:r>
      <w:proofErr w:type="gramEnd"/>
      <w:r w:rsidRPr="00460EEF">
        <w:rPr>
          <w:rFonts w:ascii="Times New Roman" w:eastAsia="Times New Roman" w:hAnsi="Times New Roman" w:cs="Times New Roman"/>
          <w:sz w:val="34"/>
          <w:lang w:eastAsia="ru-RU"/>
        </w:rPr>
        <w:t>рублей &lt;33&gt;.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10.7. Штраф за неисполнение условия о привлечении к исполнению Контракта субподрядчиков (соисполнителей) определяется в соответствии с Правилами и равен 5 процентов объема привлечения к исполнению Контракта субподрядчиков (соисполнителей), что составляет</w:t>
      </w:r>
      <w:proofErr w:type="gramStart"/>
      <w:r w:rsidRPr="00460EEF">
        <w:rPr>
          <w:rFonts w:ascii="Times New Roman" w:eastAsia="Times New Roman" w:hAnsi="Times New Roman" w:cs="Times New Roman"/>
          <w:sz w:val="34"/>
          <w:lang w:eastAsia="ru-RU"/>
        </w:rPr>
        <w:t xml:space="preserve"> ______ (_____________) </w:t>
      </w:r>
      <w:proofErr w:type="gramEnd"/>
      <w:r w:rsidRPr="00460EEF">
        <w:rPr>
          <w:rFonts w:ascii="Times New Roman" w:eastAsia="Times New Roman" w:hAnsi="Times New Roman" w:cs="Times New Roman"/>
          <w:sz w:val="34"/>
          <w:lang w:eastAsia="ru-RU"/>
        </w:rPr>
        <w:t>рублей __ копеек.</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10.8.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что составляет</w:t>
      </w:r>
      <w:proofErr w:type="gramStart"/>
      <w:r w:rsidRPr="00460EEF">
        <w:rPr>
          <w:rFonts w:ascii="Times New Roman" w:eastAsia="Times New Roman" w:hAnsi="Times New Roman" w:cs="Times New Roman"/>
          <w:sz w:val="34"/>
          <w:lang w:eastAsia="ru-RU"/>
        </w:rPr>
        <w:t xml:space="preserve"> _________ (_______________) </w:t>
      </w:r>
      <w:proofErr w:type="gramEnd"/>
      <w:r w:rsidRPr="00460EEF">
        <w:rPr>
          <w:rFonts w:ascii="Times New Roman" w:eastAsia="Times New Roman" w:hAnsi="Times New Roman" w:cs="Times New Roman"/>
          <w:sz w:val="34"/>
          <w:lang w:eastAsia="ru-RU"/>
        </w:rPr>
        <w:t>рублей __ копеек.</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10.9.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w:t>
      </w:r>
      <w:proofErr w:type="gramStart"/>
      <w:r w:rsidRPr="00460EEF">
        <w:rPr>
          <w:rFonts w:ascii="Times New Roman" w:eastAsia="Times New Roman" w:hAnsi="Times New Roman" w:cs="Times New Roman"/>
          <w:sz w:val="34"/>
          <w:lang w:eastAsia="ru-RU"/>
        </w:rPr>
        <w:t xml:space="preserve"> _______ (____________________) </w:t>
      </w:r>
      <w:proofErr w:type="gramEnd"/>
      <w:r w:rsidRPr="00460EEF">
        <w:rPr>
          <w:rFonts w:ascii="Times New Roman" w:eastAsia="Times New Roman" w:hAnsi="Times New Roman" w:cs="Times New Roman"/>
          <w:sz w:val="34"/>
          <w:lang w:eastAsia="ru-RU"/>
        </w:rPr>
        <w:t>рублей &lt;34&gt;.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10.11. </w:t>
      </w:r>
      <w:proofErr w:type="gramStart"/>
      <w:r w:rsidRPr="00460EEF">
        <w:rPr>
          <w:rFonts w:ascii="Times New Roman" w:eastAsia="Times New Roman" w:hAnsi="Times New Roman" w:cs="Times New Roman"/>
          <w:sz w:val="34"/>
          <w:lang w:eastAsia="ru-RU"/>
        </w:rPr>
        <w:t>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10.11.1. Срока начала строительства (реконструкции) Объекта, определенного Графиком выполнения работ (пункт 4.3.2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10.11.2. Конечного срока строительства (реконструкции) Объекта, определенного Графиком выполнения работ (пункт 4.3.2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10.11.3. Срока рассмотрения переданной Заказчиком рабочей документации (пункт 4.3.4 Контракта) &lt;35&gt;.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Второй вариант: "10.4.4 срока разработки рабочей документации и передачи ее Заказчику (пункт 4.3.4 Контракта) &lt;36&gt;.";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10.11.4. Сроков информирования Заказчика о ходе строительства (реконструкции) Объекта (пункт 4.3.11 Контракта), обо всех происшествиях на строительной площадке, в том числе авариях или о возникновении угрозы аварии на Объекте (пункт 4.3.14Контракта), об изменении его членства в </w:t>
      </w:r>
      <w:proofErr w:type="spellStart"/>
      <w:r w:rsidRPr="00460EEF">
        <w:rPr>
          <w:rFonts w:ascii="Times New Roman" w:eastAsia="Times New Roman" w:hAnsi="Times New Roman" w:cs="Times New Roman"/>
          <w:sz w:val="34"/>
          <w:lang w:eastAsia="ru-RU"/>
        </w:rPr>
        <w:t>саморегулируемой</w:t>
      </w:r>
      <w:proofErr w:type="spellEnd"/>
      <w:r w:rsidRPr="00460EEF">
        <w:rPr>
          <w:rFonts w:ascii="Times New Roman" w:eastAsia="Times New Roman" w:hAnsi="Times New Roman" w:cs="Times New Roman"/>
          <w:sz w:val="34"/>
          <w:lang w:eastAsia="ru-RU"/>
        </w:rPr>
        <w:t xml:space="preserve"> организации и (или) его уровня ответственности по обязательствам (пункт 4.3.15 Контракта), о привлеченных к исполнению Контракта третьих лицах, с которыми им заключе</w:t>
      </w:r>
      <w:proofErr w:type="gramStart"/>
      <w:r w:rsidRPr="00460EEF">
        <w:rPr>
          <w:rFonts w:ascii="Times New Roman" w:eastAsia="Times New Roman" w:hAnsi="Times New Roman" w:cs="Times New Roman"/>
          <w:sz w:val="34"/>
          <w:lang w:eastAsia="ru-RU"/>
        </w:rPr>
        <w:t>н(</w:t>
      </w:r>
      <w:proofErr w:type="spellStart"/>
      <w:proofErr w:type="gramEnd"/>
      <w:r w:rsidRPr="00460EEF">
        <w:rPr>
          <w:rFonts w:ascii="Times New Roman" w:eastAsia="Times New Roman" w:hAnsi="Times New Roman" w:cs="Times New Roman"/>
          <w:sz w:val="34"/>
          <w:lang w:eastAsia="ru-RU"/>
        </w:rPr>
        <w:t>ы</w:t>
      </w:r>
      <w:proofErr w:type="spellEnd"/>
      <w:r w:rsidRPr="00460EEF">
        <w:rPr>
          <w:rFonts w:ascii="Times New Roman" w:eastAsia="Times New Roman" w:hAnsi="Times New Roman" w:cs="Times New Roman"/>
          <w:sz w:val="34"/>
          <w:lang w:eastAsia="ru-RU"/>
        </w:rPr>
        <w:t>) догово</w:t>
      </w:r>
      <w:proofErr w:type="gramStart"/>
      <w:r w:rsidRPr="00460EEF">
        <w:rPr>
          <w:rFonts w:ascii="Times New Roman" w:eastAsia="Times New Roman" w:hAnsi="Times New Roman" w:cs="Times New Roman"/>
          <w:sz w:val="34"/>
          <w:lang w:eastAsia="ru-RU"/>
        </w:rPr>
        <w:t>р(</w:t>
      </w:r>
      <w:proofErr w:type="spellStart"/>
      <w:proofErr w:type="gramEnd"/>
      <w:r w:rsidRPr="00460EEF">
        <w:rPr>
          <w:rFonts w:ascii="Times New Roman" w:eastAsia="Times New Roman" w:hAnsi="Times New Roman" w:cs="Times New Roman"/>
          <w:sz w:val="34"/>
          <w:lang w:eastAsia="ru-RU"/>
        </w:rPr>
        <w:t>ы</w:t>
      </w:r>
      <w:proofErr w:type="spellEnd"/>
      <w:r w:rsidRPr="00460EEF">
        <w:rPr>
          <w:rFonts w:ascii="Times New Roman" w:eastAsia="Times New Roman" w:hAnsi="Times New Roman" w:cs="Times New Roman"/>
          <w:sz w:val="34"/>
          <w:lang w:eastAsia="ru-RU"/>
        </w:rPr>
        <w:t>) на выполнение работ в рамках исполнения обязательств по Контракту (пункт 4.3.18 или пункт 4.3.17 Контракта) &lt;37&gt;, об уполномоченных им Представителях и об изменениях в их составе (пункт 5.1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10.11.5. Срока передачи Заказчику по его требованию Проектной документации, рабочей документации, а также исполнительной документации на выполненные работы (пункты 4.3.13 и 4.3.16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10.11.6. Срока подписания акта о соответствии состояния земельного участка (объекта капитального строительства, подлежащего реконструкции) условиям Контракта при отсутствии замечаний к такому акту (пункт 4.3.3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10.11.7. Срока передачи копий документов, подтверждающих происхождение, качество и безопасность примененных при строительстве (реконструкции) Объекта строительных материалов, изделий, конструкций или оборудования (пункт 7.2Контракта);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10.11.8. </w:t>
      </w:r>
      <w:proofErr w:type="gramStart"/>
      <w:r w:rsidRPr="00460EEF">
        <w:rPr>
          <w:rFonts w:ascii="Times New Roman" w:eastAsia="Times New Roman" w:hAnsi="Times New Roman" w:cs="Times New Roman"/>
          <w:sz w:val="34"/>
          <w:lang w:eastAsia="ru-RU"/>
        </w:rPr>
        <w:t xml:space="preserve">Сроков освобождения после окончания строительства Объекта земельного участка от временных построек и сооружений, строительной техники,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w:t>
      </w:r>
      <w:r w:rsidRPr="00460EEF">
        <w:rPr>
          <w:rFonts w:ascii="Times New Roman" w:eastAsia="Times New Roman" w:hAnsi="Times New Roman" w:cs="Times New Roman"/>
          <w:sz w:val="34"/>
          <w:lang w:eastAsia="ru-RU"/>
        </w:rPr>
        <w:lastRenderedPageBreak/>
        <w:t>направления Заказчику проекта акта о соответствии состояния земельного участка условиям Контракта (пункт 4.3.19 Контракта).</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10.12. </w:t>
      </w:r>
      <w:proofErr w:type="gramStart"/>
      <w:r w:rsidRPr="00460EEF">
        <w:rPr>
          <w:rFonts w:ascii="Times New Roman" w:eastAsia="Times New Roman" w:hAnsi="Times New Roman" w:cs="Times New Roman"/>
          <w:sz w:val="34"/>
          <w:lang w:eastAsia="ru-RU"/>
        </w:rPr>
        <w:t>Пеня начисляется за каждый день просрочки исполнения поставщиком (подрядчиком, исполнителем) не указанного в подпунктах 10.11.1 - 10.11.8 Контракта и предусмотренного Контрактом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10.14. Штрафы, пени уплачиваются Сторонами посредством перечисления взыскиваемых 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срок со дня оплаты.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10.15. Уплата штрафов, пени не освобождает Стороны от выполнения принятых на себя обязательств.</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10.16. Сторона освобождается от уплаты пени, штрафа, если докажет, что неисполнение или ненадлежащее исполнение обязатель</w:t>
      </w:r>
      <w:proofErr w:type="gramStart"/>
      <w:r w:rsidRPr="00460EEF">
        <w:rPr>
          <w:rFonts w:ascii="Times New Roman" w:eastAsia="Times New Roman" w:hAnsi="Times New Roman" w:cs="Times New Roman"/>
          <w:sz w:val="34"/>
          <w:lang w:eastAsia="ru-RU"/>
        </w:rPr>
        <w:t>ств пр</w:t>
      </w:r>
      <w:proofErr w:type="gramEnd"/>
      <w:r w:rsidRPr="00460EEF">
        <w:rPr>
          <w:rFonts w:ascii="Times New Roman" w:eastAsia="Times New Roman" w:hAnsi="Times New Roman" w:cs="Times New Roman"/>
          <w:sz w:val="34"/>
          <w:lang w:eastAsia="ru-RU"/>
        </w:rPr>
        <w:t>оизошло вследствие непреодолимой силы или по вине другой Стороны.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10.17. В случае если документы и материалы, необходимые для исполнения Контракта и (или) подготавливаемые в ходе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11. Обеспечение исполнения Контракта &lt;38&gt;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lastRenderedPageBreak/>
        <w:t xml:space="preserve">    11.1. Подрядчик предоставляет обеспечение исполнения Контракта: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___________________________________________________________________________</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(способ обеспечения исполнения Контракта - банковская гарантия</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или внесение денежных средств на указанный Заказчиком счет)</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на сумму:</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рублей __ копеек,</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(цифрами)                     (прописью)</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что составляет</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процентов от цены Контракта.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(цифрами)             (прописью)</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11.2. Срок действия, указанного в пункте 11.1 обеспечения: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(указывается дата или период)</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11.3.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&lt;39&gt;.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11.4. В случае если по независящим от Подрядчика причинам действие банковской гарантии прекратится до установленного Контрактом срока, Подрядчик обязан представить новое обеспечение исполнения Контракта в течение __________ дней со дня, когда Подрядчик узнал или должен был узнать, что обязательство гаранта перед бенефициаром по банковской гарантии прекращено.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11.5.  Подрядчик  в качестве обеспечения Контракта перечисляет денежные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средства на указанный ниже счет:</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(реквизиты счета Заказчика для перечисления денежных средств)</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11.6.  Денежные  средства, внесенные Подрядчиком в качестве обеспечения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исполнения   Контракта,   Заказчик   возвращает   Подрядчику   за   вычетом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произведенных</w:t>
      </w:r>
      <w:proofErr w:type="gramEnd"/>
      <w:r w:rsidRPr="00460EEF">
        <w:rPr>
          <w:rFonts w:ascii="Courier New" w:eastAsia="Times New Roman" w:hAnsi="Courier New" w:cs="Courier New"/>
          <w:sz w:val="20"/>
          <w:szCs w:val="20"/>
          <w:lang w:eastAsia="ru-RU"/>
        </w:rPr>
        <w:t xml:space="preserve">  в  соответствии  с  законодательством Российской Федерации 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Контрактом удержаний в течение: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(указывается период, в течение которого осуществляется возврат денежных</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средств, внесенных Подрядчиком в качестве обеспечения исполнения Контракта)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со  дня  истечения срока, на  который  Подрядчик  предоставил  обеспечение,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при  условии  подписания  акта приемки законченного строительством Объекта.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Денежные  средства  возвращаются  на расчетный счет Подрядчика, указанный </w:t>
      </w:r>
      <w:proofErr w:type="gramStart"/>
      <w:r w:rsidRPr="00460EEF">
        <w:rPr>
          <w:rFonts w:ascii="Courier New" w:eastAsia="Times New Roman" w:hAnsi="Courier New" w:cs="Courier New"/>
          <w:sz w:val="20"/>
          <w:szCs w:val="20"/>
          <w:lang w:eastAsia="ru-RU"/>
        </w:rPr>
        <w:t>в</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Контракте</w:t>
      </w:r>
      <w:proofErr w:type="gramEnd"/>
      <w:r w:rsidRPr="00460EEF">
        <w:rPr>
          <w:rFonts w:ascii="Courier New" w:eastAsia="Times New Roman" w:hAnsi="Courier New" w:cs="Courier New"/>
          <w:sz w:val="20"/>
          <w:szCs w:val="20"/>
          <w:lang w:eastAsia="ru-RU"/>
        </w:rPr>
        <w:t xml:space="preserve"> &lt;40&gt;.</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12. Права на результаты интеллектуальной деятельности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12.1.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w:t>
      </w:r>
      <w:r w:rsidRPr="00460EEF">
        <w:rPr>
          <w:rFonts w:ascii="Times New Roman" w:eastAsia="Times New Roman" w:hAnsi="Times New Roman" w:cs="Times New Roman"/>
          <w:sz w:val="34"/>
          <w:lang w:eastAsia="ru-RU"/>
        </w:rPr>
        <w:lastRenderedPageBreak/>
        <w:t>материалы, относящиеся к использованию результатов интеллектуальной деятельности (далее - сопутствующая документация), принадлежат _______________________ &lt;41&gt;, от имени которо</w:t>
      </w:r>
      <w:proofErr w:type="gramStart"/>
      <w:r w:rsidRPr="00460EEF">
        <w:rPr>
          <w:rFonts w:ascii="Times New Roman" w:eastAsia="Times New Roman" w:hAnsi="Times New Roman" w:cs="Times New Roman"/>
          <w:sz w:val="34"/>
          <w:lang w:eastAsia="ru-RU"/>
        </w:rPr>
        <w:t>й(</w:t>
      </w:r>
      <w:proofErr w:type="gramEnd"/>
      <w:r w:rsidRPr="00460EEF">
        <w:rPr>
          <w:rFonts w:ascii="Times New Roman" w:eastAsia="Times New Roman" w:hAnsi="Times New Roman" w:cs="Times New Roman"/>
          <w:sz w:val="34"/>
          <w:lang w:eastAsia="ru-RU"/>
        </w:rPr>
        <w:t>го) выступает Заказчик.</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12.2. </w:t>
      </w:r>
      <w:proofErr w:type="gramStart"/>
      <w:r w:rsidRPr="00460EEF">
        <w:rPr>
          <w:rFonts w:ascii="Times New Roman" w:eastAsia="Times New Roman" w:hAnsi="Times New Roman" w:cs="Times New Roman"/>
          <w:sz w:val="34"/>
          <w:lang w:eastAsia="ru-RU"/>
        </w:rPr>
        <w:t>В случае предъявления к Заказчику и (или) ________________ &lt;42&gt;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______________________ &lt;43&gt; выступать в защиту интересов Сторон, а в случае неблагоприятного для Заказчика и (или) ________________ &lt;44&gt; решения суда возместить</w:t>
      </w:r>
      <w:proofErr w:type="gramEnd"/>
      <w:r w:rsidRPr="00460EEF">
        <w:rPr>
          <w:rFonts w:ascii="Times New Roman" w:eastAsia="Times New Roman" w:hAnsi="Times New Roman" w:cs="Times New Roman"/>
          <w:sz w:val="34"/>
          <w:lang w:eastAsia="ru-RU"/>
        </w:rPr>
        <w:t xml:space="preserve"> Заказчику и (или) ______________ &lt;45&gt; убытки.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12.3.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12.4. 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____________________ &lt;46&gt;.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12.5. Передаваемые Подрядчиком исключительные права означают право _____________________ &lt;47&gt;, от имени которо</w:t>
      </w:r>
      <w:proofErr w:type="gramStart"/>
      <w:r w:rsidRPr="00460EEF">
        <w:rPr>
          <w:rFonts w:ascii="Times New Roman" w:eastAsia="Times New Roman" w:hAnsi="Times New Roman" w:cs="Times New Roman"/>
          <w:sz w:val="34"/>
          <w:lang w:eastAsia="ru-RU"/>
        </w:rPr>
        <w:t>й(</w:t>
      </w:r>
      <w:proofErr w:type="gramEnd"/>
      <w:r w:rsidRPr="00460EEF">
        <w:rPr>
          <w:rFonts w:ascii="Times New Roman" w:eastAsia="Times New Roman" w:hAnsi="Times New Roman" w:cs="Times New Roman"/>
          <w:sz w:val="3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12.6. Днем передачи исключительных прав ___________________ &lt;48&gt;, от имени которо</w:t>
      </w:r>
      <w:proofErr w:type="gramStart"/>
      <w:r w:rsidRPr="00460EEF">
        <w:rPr>
          <w:rFonts w:ascii="Times New Roman" w:eastAsia="Times New Roman" w:hAnsi="Times New Roman" w:cs="Times New Roman"/>
          <w:sz w:val="34"/>
          <w:lang w:eastAsia="ru-RU"/>
        </w:rPr>
        <w:t>й(</w:t>
      </w:r>
      <w:proofErr w:type="gramEnd"/>
      <w:r w:rsidRPr="00460EEF">
        <w:rPr>
          <w:rFonts w:ascii="Times New Roman" w:eastAsia="Times New Roman" w:hAnsi="Times New Roman" w:cs="Times New Roman"/>
          <w:sz w:val="34"/>
          <w:lang w:eastAsia="ru-RU"/>
        </w:rPr>
        <w:t>ого) выступает Заказчик, является день подписания Сторонами акта приемки законченного строительством (реконструкцией) Объекта и документации, разработанной Подрядчиком в соответствии с Контрактом.</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13. Изменение и расторжение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13.1. Контра</w:t>
      </w:r>
      <w:proofErr w:type="gramStart"/>
      <w:r w:rsidRPr="00460EEF">
        <w:rPr>
          <w:rFonts w:ascii="Times New Roman" w:eastAsia="Times New Roman" w:hAnsi="Times New Roman" w:cs="Times New Roman"/>
          <w:sz w:val="34"/>
          <w:lang w:eastAsia="ru-RU"/>
        </w:rPr>
        <w:t>кт вст</w:t>
      </w:r>
      <w:proofErr w:type="gramEnd"/>
      <w:r w:rsidRPr="00460EEF">
        <w:rPr>
          <w:rFonts w:ascii="Times New Roman" w:eastAsia="Times New Roman" w:hAnsi="Times New Roman" w:cs="Times New Roman"/>
          <w:sz w:val="34"/>
          <w:lang w:eastAsia="ru-RU"/>
        </w:rPr>
        <w:t>упает в силу со дня его заключения Сторонами и действует до полного исполнения Сторонами своих обязательств по Контракту.</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fldChar w:fldCharType="begin"/>
      </w:r>
      <w:r w:rsidRPr="00460EEF">
        <w:rPr>
          <w:rFonts w:ascii="Times New Roman" w:eastAsia="Times New Roman" w:hAnsi="Times New Roman" w:cs="Times New Roman"/>
          <w:sz w:val="34"/>
          <w:lang w:eastAsia="ru-RU"/>
        </w:rPr>
        <w:instrText xml:space="preserve"> HYPERLINK "http://www.consultant.ru/cons/cgi/online.cgi?rnd=ED88309BA59744708D2EACBB8F752E3A&amp;req=query&amp;REFDOC=327905&amp;REFBASE=LAW&amp;REFPAGE=0&amp;REFTYPE=CDLT_MAIN_BACKREFS&amp;ts=16831157971551115928&amp;mode=backrefs&amp;REFDST=100216" </w:instrText>
      </w:r>
      <w:r w:rsidRPr="00460EEF">
        <w:rPr>
          <w:rFonts w:ascii="Times New Roman" w:eastAsia="Times New Roman" w:hAnsi="Times New Roman" w:cs="Times New Roman"/>
          <w:sz w:val="34"/>
          <w:lang w:eastAsia="ru-RU"/>
        </w:rPr>
        <w:fldChar w:fldCharType="separate"/>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fldChar w:fldCharType="end"/>
      </w:r>
      <w:r w:rsidRPr="00460EEF">
        <w:rPr>
          <w:rFonts w:ascii="Times New Roman" w:eastAsia="Times New Roman" w:hAnsi="Times New Roman" w:cs="Times New Roman"/>
          <w:sz w:val="34"/>
          <w:lang w:eastAsia="ru-RU"/>
        </w:rPr>
        <w:t>13.2.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13.3.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13.4. </w:t>
      </w:r>
      <w:proofErr w:type="gramStart"/>
      <w:r w:rsidRPr="00460EEF">
        <w:rPr>
          <w:rFonts w:ascii="Times New Roman" w:eastAsia="Times New Roman" w:hAnsi="Times New Roman" w:cs="Times New Roman"/>
          <w:sz w:val="34"/>
          <w:lang w:eastAsia="ru-RU"/>
        </w:rPr>
        <w:t>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пунктами 17.2</w:t>
      </w:r>
      <w:proofErr w:type="gramEnd"/>
      <w:r w:rsidRPr="00460EEF">
        <w:rPr>
          <w:rFonts w:ascii="Times New Roman" w:eastAsia="Times New Roman" w:hAnsi="Times New Roman" w:cs="Times New Roman"/>
          <w:sz w:val="34"/>
          <w:lang w:eastAsia="ru-RU"/>
        </w:rPr>
        <w:t> - 17.4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13.5. </w:t>
      </w:r>
      <w:proofErr w:type="gramStart"/>
      <w:r w:rsidRPr="00460EEF">
        <w:rPr>
          <w:rFonts w:ascii="Times New Roman" w:eastAsia="Times New Roman" w:hAnsi="Times New Roman" w:cs="Times New Roman"/>
          <w:sz w:val="34"/>
          <w:lang w:eastAsia="ru-RU"/>
        </w:rPr>
        <w:t>В случае если период действия указанных в пункте 2.3.1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(пункт 2.3.1 Контракта), Стороны вправе внести изменения в условия Контракта или расторгнуть Контракт по взаимному согласию в порядке, предусмотренном пунктами 17.2 - 17.4 Контракта.</w:t>
      </w:r>
      <w:proofErr w:type="gramEnd"/>
      <w:r w:rsidRPr="00460EEF">
        <w:rPr>
          <w:rFonts w:ascii="Times New Roman" w:eastAsia="Times New Roman" w:hAnsi="Times New Roman" w:cs="Times New Roman"/>
          <w:sz w:val="34"/>
          <w:lang w:eastAsia="ru-RU"/>
        </w:rPr>
        <w:t xml:space="preserve"> В </w:t>
      </w:r>
      <w:r w:rsidRPr="00460EEF">
        <w:rPr>
          <w:rFonts w:ascii="Times New Roman" w:eastAsia="Times New Roman" w:hAnsi="Times New Roman" w:cs="Times New Roman"/>
          <w:sz w:val="34"/>
          <w:lang w:eastAsia="ru-RU"/>
        </w:rPr>
        <w:lastRenderedPageBreak/>
        <w:t>этом случае ни одна из Сторон не вправе требовать возмещения убытков.</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Приемка выполненных работ в случае расторжения Контракта осуществляется в порядке, предусмотренном пунктами 13.15 - 13.19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13.6. Заказчик в период действия Контракта вправе требовать внесения изменений в условия Контракта при внесении изменений в Проектную документацию (пункт 2.3.2Контракта) и (или) при уменьшении лимитов бюджетных обязательств на период строительства (реконструкции) Объекта (пункт 2.3.3 Контракта), которые влекут изменение сроков, определенных Графиком выполнения работ, и (или) уменьшение цены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13.7. В случае, предусмотренном пунктом 13.6 Контракта, Заказчик обязан в течение 3 (трех)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Графиком выполнения работ, и (или) уменьшения цены Контракта, любая из Сторон вправе требовать расторжения Контракта в порядке, установленном пунктами 13.12 - 13.20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 xml:space="preserve">13.8. </w:t>
      </w:r>
      <w:proofErr w:type="gramStart"/>
      <w:r w:rsidRPr="00460EEF">
        <w:rPr>
          <w:rFonts w:ascii="Times New Roman" w:eastAsia="Times New Roman" w:hAnsi="Times New Roman" w:cs="Times New Roman"/>
          <w:sz w:val="34"/>
          <w:lang w:eastAsia="ru-RU"/>
        </w:rPr>
        <w:t>Подрядчик в период действия Контракта имеет право требовать увеличения цены Контракта, указанной в пункте 3.1 Контракта, в случае внесения Заказчиком изменений в Проектную документацию, которые влекут увеличение объема работ и увеличение цены Контракта, указанной в пункте 3.1 Контракта, до 10 (десяти) процентов и не меняют характера предусмотренных Проектной документацией и Контрактом работ (пункт 3.3.3 Контракта).</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13.9. В случае, предусмотренном пунктом 13.8 Контракта, Подрядчик обязан письменно уведомить Заказчика о таких </w:t>
      </w:r>
      <w:r w:rsidRPr="00460EEF">
        <w:rPr>
          <w:rFonts w:ascii="Times New Roman" w:eastAsia="Times New Roman" w:hAnsi="Times New Roman" w:cs="Times New Roman"/>
          <w:sz w:val="34"/>
          <w:lang w:eastAsia="ru-RU"/>
        </w:rPr>
        <w:lastRenderedPageBreak/>
        <w:t>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Подрядчик вправе требовать расторжения Контракта в порядке, установленном пунктами 13.21 - 13.22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13.10. В сроки, предусмотренные пунктом 4.3.1 Контракта, Подрядчик обязан письменно уведомить Заказчика о конкретных видах и объемах работ &lt;49&gt;, которые Подрядчик обязан выполнить самостоятельно без привлечения других лиц к исполнению своих обязательств по Контракту,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 xml:space="preserve">13.11. В случае, предусмотренном пунктом 2.3.4 Контракта, Подрядчик в течение 30 (тридцати) дней </w:t>
      </w:r>
      <w:proofErr w:type="gramStart"/>
      <w:r w:rsidRPr="00460EEF">
        <w:rPr>
          <w:rFonts w:ascii="Times New Roman" w:eastAsia="Times New Roman" w:hAnsi="Times New Roman" w:cs="Times New Roman"/>
          <w:sz w:val="34"/>
          <w:lang w:eastAsia="ru-RU"/>
        </w:rPr>
        <w:t>с даты подписания</w:t>
      </w:r>
      <w:proofErr w:type="gramEnd"/>
      <w:r w:rsidRPr="00460EEF">
        <w:rPr>
          <w:rFonts w:ascii="Times New Roman" w:eastAsia="Times New Roman" w:hAnsi="Times New Roman" w:cs="Times New Roman"/>
          <w:sz w:val="34"/>
          <w:lang w:eastAsia="ru-RU"/>
        </w:rPr>
        <w:t xml:space="preserve"> Контракта направляет Заказчику уточненный График исполнения контракта с приложением проекта дополнительного соглашения к Контракту. Заказчик в течение 10 (десяти) рабочих дней подписывает дополнительное соглашение к Контракту и уточненный График исполнения Контракта либо при наличии возражений направляет их Подрядчику.</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13.12. Подрядчик в период действия Контракта вправе требовать продления сроков исполнения обязательств по Контракту, предусмотренных Графиком выполнения работ, в случае нарушения Заказчиком более чем на один месяц сроков исполнения обязательств, предусмотренных пунктами 4.1.1 - 4.1.7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соответствующий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порядке, установленном пунктами 13.22 - 13.23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13.13. Заказчик обязан в одностороннем порядке отказаться от исполнения обязательств по Контракту в случае:</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13.13.1. </w:t>
      </w:r>
      <w:proofErr w:type="gramStart"/>
      <w:r w:rsidRPr="00460EEF">
        <w:rPr>
          <w:rFonts w:ascii="Times New Roman" w:eastAsia="Times New Roman" w:hAnsi="Times New Roman" w:cs="Times New Roman"/>
          <w:sz w:val="34"/>
          <w:lang w:eastAsia="ru-RU"/>
        </w:rPr>
        <w:t>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13.13.2. При существенном нарушении Подрядчиком срока (более чем на 1/3 (одну треть) срока) окончания строительства (реконструкции) Объекта, предусмотренного Графиком выполнения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 xml:space="preserve">13.14. </w:t>
      </w:r>
      <w:proofErr w:type="gramStart"/>
      <w:r w:rsidRPr="00460EEF">
        <w:rPr>
          <w:rFonts w:ascii="Times New Roman" w:eastAsia="Times New Roman" w:hAnsi="Times New Roman" w:cs="Times New Roman"/>
          <w:sz w:val="34"/>
          <w:lang w:eastAsia="ru-RU"/>
        </w:rPr>
        <w:t>Заказчик в случаях, предусмотренных пунктами 13.13.1 - 13.13.2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w:t>
      </w:r>
      <w:proofErr w:type="gramEnd"/>
      <w:r w:rsidRPr="00460EEF">
        <w:rPr>
          <w:rFonts w:ascii="Times New Roman" w:eastAsia="Times New Roman" w:hAnsi="Times New Roman" w:cs="Times New Roman"/>
          <w:sz w:val="34"/>
          <w:lang w:eastAsia="ru-RU"/>
        </w:rPr>
        <w:t xml:space="preserve"> посредством факсимильной связи, либо по адресу электронной почты, либо с использованием иных сре</w:t>
      </w:r>
      <w:proofErr w:type="gramStart"/>
      <w:r w:rsidRPr="00460EEF">
        <w:rPr>
          <w:rFonts w:ascii="Times New Roman" w:eastAsia="Times New Roman" w:hAnsi="Times New Roman" w:cs="Times New Roman"/>
          <w:sz w:val="34"/>
          <w:lang w:eastAsia="ru-RU"/>
        </w:rPr>
        <w:t>дств св</w:t>
      </w:r>
      <w:proofErr w:type="gramEnd"/>
      <w:r w:rsidRPr="00460EEF">
        <w:rPr>
          <w:rFonts w:ascii="Times New Roman" w:eastAsia="Times New Roman" w:hAnsi="Times New Roman" w:cs="Times New Roman"/>
          <w:sz w:val="34"/>
          <w:lang w:eastAsia="ru-RU"/>
        </w:rPr>
        <w:t xml:space="preserve">язи и доставки, обеспечивающих фиксирование такого уведомления и </w:t>
      </w:r>
      <w:r w:rsidRPr="00460EEF">
        <w:rPr>
          <w:rFonts w:ascii="Times New Roman" w:eastAsia="Times New Roman" w:hAnsi="Times New Roman" w:cs="Times New Roman"/>
          <w:sz w:val="34"/>
          <w:lang w:eastAsia="ru-RU"/>
        </w:rPr>
        <w:lastRenderedPageBreak/>
        <w:t>получение Заказчиком подтверждения о его вручении Подрядчику.</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w:t>
      </w:r>
      <w:proofErr w:type="gramStart"/>
      <w:r w:rsidRPr="00460EEF">
        <w:rPr>
          <w:rFonts w:ascii="Times New Roman" w:eastAsia="Times New Roman" w:hAnsi="Times New Roman" w:cs="Times New Roman"/>
          <w:sz w:val="34"/>
          <w:lang w:eastAsia="ru-RU"/>
        </w:rPr>
        <w:t>решении</w:t>
      </w:r>
      <w:proofErr w:type="gramEnd"/>
      <w:r w:rsidRPr="00460EEF">
        <w:rPr>
          <w:rFonts w:ascii="Times New Roman" w:eastAsia="Times New Roman" w:hAnsi="Times New Roman" w:cs="Times New Roman"/>
          <w:sz w:val="34"/>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&lt;50&gt;.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13.15. Выполнение Заказчиком указанных в пункте 13.14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 30 (тридцати) дней со дня размещения решения Заказчика об одностороннем отказе от исполнения Контракта в единой информационной системе в сфере закупок.</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13.16. Решение Заказчика об одностороннем отказе от исполнения Контракта вступает в </w:t>
      </w:r>
      <w:proofErr w:type="gramStart"/>
      <w:r w:rsidRPr="00460EEF">
        <w:rPr>
          <w:rFonts w:ascii="Times New Roman" w:eastAsia="Times New Roman" w:hAnsi="Times New Roman" w:cs="Times New Roman"/>
          <w:sz w:val="34"/>
          <w:lang w:eastAsia="ru-RU"/>
        </w:rPr>
        <w:t>силу</w:t>
      </w:r>
      <w:proofErr w:type="gramEnd"/>
      <w:r w:rsidRPr="00460EEF">
        <w:rPr>
          <w:rFonts w:ascii="Times New Roman" w:eastAsia="Times New Roman" w:hAnsi="Times New Roman" w:cs="Times New Roman"/>
          <w:sz w:val="34"/>
          <w:lang w:eastAsia="ru-RU"/>
        </w:rPr>
        <w:t xml:space="preserve">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13.17.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прекратить работы;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передать Заказчику работы, выполненные на момент получения им решения об отказе от исполнения Контракта, оборудование и материалы, находящиеся на строительной площадке и предназначенные для выполнения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вывезти строительную технику Подрядчика и установленные Подрядчиком временные конструкции со строительной площадки;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передать Заказчику Проектную документацию, исполнительную документацию, и иную отчетную документацию на выполненные работы и понесенные затраты;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иные действия, предусмотренные Контрактом, необходимые для его расторжения.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13.18. </w:t>
      </w:r>
      <w:proofErr w:type="gramStart"/>
      <w:r w:rsidRPr="00460EEF">
        <w:rPr>
          <w:rFonts w:ascii="Times New Roman" w:eastAsia="Times New Roman" w:hAnsi="Times New Roman" w:cs="Times New Roman"/>
          <w:sz w:val="34"/>
          <w:lang w:eastAsia="ru-RU"/>
        </w:rPr>
        <w:t>Приемка выполненных работ осуществляется Сторонами по акту сдачи-приемки выполненных работ, в котором фиксируется степень строительной готовности Объекта с учетом этапов выполнения контракта и (или) комплексов работ и (или) видов работ и (или) частей работ отдельного вида работ и их объему, а также стоимость невыполненных этапов выполнения контракта и (или) комплексов работ и (или) видов работ и (или) частей работ отдельного</w:t>
      </w:r>
      <w:proofErr w:type="gramEnd"/>
      <w:r w:rsidRPr="00460EEF">
        <w:rPr>
          <w:rFonts w:ascii="Times New Roman" w:eastAsia="Times New Roman" w:hAnsi="Times New Roman" w:cs="Times New Roman"/>
          <w:sz w:val="34"/>
          <w:lang w:eastAsia="ru-RU"/>
        </w:rPr>
        <w:t xml:space="preserve"> вида работ и их объем. Степень строительной готовности Объекта определяется долей стоимости выполненных в полном объеме работ в соответствии с Графиком оплаты выполненных работ по этапам выполнения контракта и (или) комплексам работ и (или) видам работ и (или) частям работ отдельного вида работ и их объему в процентном отношении от цены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13.19. Стороны осуществляют сдачу-приемку выполненных работ в порядке, предусмотренном разделом 8 Контракта, и производят сверку взаимных расчетов.</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13.20. При исполнении в полном объеме Сторонами обязательств, предусмотренных в пунктах 13.17 - 13.18 Контракта, Сторонами подписывается акт сдачи-приемки выполненных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13.21.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13.22. В случае, предусмотренном пунктами 13.8 и 13.9 Контракта, Подрядчик обязан уведомить Заказчика </w:t>
      </w:r>
      <w:r w:rsidRPr="00460EEF">
        <w:rPr>
          <w:rFonts w:ascii="Times New Roman" w:eastAsia="Times New Roman" w:hAnsi="Times New Roman" w:cs="Times New Roman"/>
          <w:sz w:val="34"/>
          <w:lang w:eastAsia="ru-RU"/>
        </w:rPr>
        <w:lastRenderedPageBreak/>
        <w:t>об отказе от исполнения Контракта с приложением проекта акта сдачи-приемки выполненных работ, подписанного со стороны Подрядчика. Уведомление об отказе от исполнения Контракта и проект акта сдачи-приемки выполненных работ направляются Заказчику в порядке, предусмотренном пунктами 18.3 - 18.6, 18.8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13.23. Стороны осуществляют сдачу-приемку выполненных работ в порядке, предусмотренном пунктами 13.18 - 13.20 Контракта.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13.24. </w:t>
      </w:r>
      <w:proofErr w:type="gramStart"/>
      <w:r w:rsidRPr="00460EEF">
        <w:rPr>
          <w:rFonts w:ascii="Times New Roman" w:eastAsia="Times New Roman" w:hAnsi="Times New Roman" w:cs="Times New Roman"/>
          <w:sz w:val="34"/>
          <w:lang w:eastAsia="ru-RU"/>
        </w:rPr>
        <w:t>При расторжении Контракта Заказчик выплачивает стоимость фактически выполненных Подрядчиком по этапам строительства в полном объеме предусмотренных Графиком оплаты выполненных работ этапов выполнения контракта и (или) комплексов работ и (или) видов работ и (или) частей работ отдельного вида работ и объема работ, принятых Заказчиком, за исключением этапов выполнения контракта и (или) комплексов работ и (или) видов работ и (или) частей работ</w:t>
      </w:r>
      <w:proofErr w:type="gramEnd"/>
      <w:r w:rsidRPr="00460EEF">
        <w:rPr>
          <w:rFonts w:ascii="Times New Roman" w:eastAsia="Times New Roman" w:hAnsi="Times New Roman" w:cs="Times New Roman"/>
          <w:sz w:val="34"/>
          <w:lang w:eastAsia="ru-RU"/>
        </w:rPr>
        <w:t xml:space="preserve"> отдельного вида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удержаний и иных выплат, не позднее 30 (тридцати) дней </w:t>
      </w:r>
      <w:proofErr w:type="gramStart"/>
      <w:r w:rsidRPr="00460EEF">
        <w:rPr>
          <w:rFonts w:ascii="Times New Roman" w:eastAsia="Times New Roman" w:hAnsi="Times New Roman" w:cs="Times New Roman"/>
          <w:sz w:val="34"/>
          <w:lang w:eastAsia="ru-RU"/>
        </w:rPr>
        <w:t>с даты подписания</w:t>
      </w:r>
      <w:proofErr w:type="gramEnd"/>
      <w:r w:rsidRPr="00460EEF">
        <w:rPr>
          <w:rFonts w:ascii="Times New Roman" w:eastAsia="Times New Roman" w:hAnsi="Times New Roman" w:cs="Times New Roman"/>
          <w:sz w:val="34"/>
          <w:lang w:eastAsia="ru-RU"/>
        </w:rPr>
        <w:t xml:space="preserve"> Заказчиком акта сдачи-приемки фактически выполненных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13.25. </w:t>
      </w:r>
      <w:proofErr w:type="gramStart"/>
      <w:r w:rsidRPr="00460EEF">
        <w:rPr>
          <w:rFonts w:ascii="Times New Roman" w:eastAsia="Times New Roman" w:hAnsi="Times New Roman" w:cs="Times New Roman"/>
          <w:sz w:val="34"/>
          <w:lang w:eastAsia="ru-RU"/>
        </w:rPr>
        <w:t>При расторжении Контракта в связи с отказом одной из Сторон от исполнения</w:t>
      </w:r>
      <w:proofErr w:type="gramEnd"/>
      <w:r w:rsidRPr="00460EEF">
        <w:rPr>
          <w:rFonts w:ascii="Times New Roman" w:eastAsia="Times New Roman" w:hAnsi="Times New Roman" w:cs="Times New Roman"/>
          <w:sz w:val="34"/>
          <w:lang w:eastAsia="ru-RU"/>
        </w:rPr>
        <w:t xml:space="preserve"> обязательств по Контракту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14. Конфиденциальность &lt;51&gt;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14.1.  </w:t>
      </w:r>
      <w:proofErr w:type="gramStart"/>
      <w:r w:rsidRPr="00460EEF">
        <w:rPr>
          <w:rFonts w:ascii="Courier New" w:eastAsia="Times New Roman" w:hAnsi="Courier New" w:cs="Courier New"/>
          <w:sz w:val="20"/>
          <w:szCs w:val="20"/>
          <w:lang w:eastAsia="ru-RU"/>
        </w:rPr>
        <w:t>При  выполнении  работ  (в  том  числе  при передаче результатов</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выполненных  работ)  Стороны обязаны соблюдать требования Закона Российской</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Федерации  от  21 июля 1993 г. N 5485-1 "О государственной тайне" (Собрание</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lastRenderedPageBreak/>
        <w:t>законодательства  Российской  Федерации,  1996, N 15, ст. 1768; 1997, N 41,</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стр. 8220 - 8235, N 41, ст. 4673; 2002, N 52, ст. 5288; 2003, N 6, ст. 549;</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N 27, ст. 2700; N 46, ст. 4449; 2004, N 27, ст. 2711; N 35, ст. 3607; 2007,</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N 49, ст. 6055; N 49, ст. 6079; 2009, N 29, ст. 3617; 2010, N 47, ст. 6033;</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2011,  N  30,  ст.  4590, 4596; N 46, ст. 6407; 2013, N 51, ст. 6697; 2015,</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N  10,  ст.  1393;  2017,  N  31, ст. 4742; 2018, N 31, ст. 4845),  а также</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следующие условия и ограничения: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(режим допуска к работам и документам, степень их секретности,</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наименования, номера и даты документов, которыми следует руководствоваться)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14.2. Стороны обязаны обеспечить сохранность и конфиденциальность сведений ограниченного распространения, относящихся к предмету Контракта, ходу его исполнения и полученным результатам.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К конфиденциальным сведениям относятся</w:t>
      </w:r>
      <w:proofErr w:type="gramStart"/>
      <w:r w:rsidRPr="00460EEF">
        <w:rPr>
          <w:rFonts w:ascii="Courier New" w:eastAsia="Times New Roman" w:hAnsi="Courier New" w:cs="Courier New"/>
          <w:sz w:val="20"/>
          <w:szCs w:val="20"/>
          <w:lang w:eastAsia="ru-RU"/>
        </w:rPr>
        <w:t xml:space="preserve"> ________________________________</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(объем конфиденциальных сведений и перечень документов,</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в </w:t>
      </w:r>
      <w:proofErr w:type="gramStart"/>
      <w:r w:rsidRPr="00460EEF">
        <w:rPr>
          <w:rFonts w:ascii="Courier New" w:eastAsia="Times New Roman" w:hAnsi="Courier New" w:cs="Courier New"/>
          <w:sz w:val="20"/>
          <w:szCs w:val="20"/>
          <w:lang w:eastAsia="ru-RU"/>
        </w:rPr>
        <w:t>которых</w:t>
      </w:r>
      <w:proofErr w:type="gramEnd"/>
      <w:r w:rsidRPr="00460EEF">
        <w:rPr>
          <w:rFonts w:ascii="Courier New" w:eastAsia="Times New Roman" w:hAnsi="Courier New" w:cs="Courier New"/>
          <w:sz w:val="20"/>
          <w:szCs w:val="20"/>
          <w:lang w:eastAsia="ru-RU"/>
        </w:rPr>
        <w:t xml:space="preserve"> они содержатся)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063A21" w:rsidRPr="00460EEF" w:rsidRDefault="00063A21" w:rsidP="00213243">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15. Порядок разрешения споров</w:t>
      </w:r>
      <w:r w:rsidRPr="00460EEF">
        <w:rPr>
          <w:rFonts w:ascii="Times New Roman" w:eastAsia="Times New Roman" w:hAnsi="Times New Roman" w:cs="Times New Roman"/>
          <w:sz w:val="34"/>
          <w:lang w:eastAsia="ru-RU"/>
        </w:rPr>
        <w:fldChar w:fldCharType="begin"/>
      </w:r>
      <w:r w:rsidRPr="00460EEF">
        <w:rPr>
          <w:rFonts w:ascii="Times New Roman" w:eastAsia="Times New Roman" w:hAnsi="Times New Roman" w:cs="Times New Roman"/>
          <w:sz w:val="34"/>
          <w:lang w:eastAsia="ru-RU"/>
        </w:rPr>
        <w:instrText xml:space="preserve"> HYPERLINK "http://www.consultant.ru/cons/cgi/online.cgi?rnd=ED88309BA59744708D2EACBB8F752E3A&amp;req=query&amp;REFDOC=327905&amp;REFBASE=LAW&amp;REFPAGE=0&amp;REFTYPE=CDLT_MAIN_BACKREFS&amp;ts=8690157971551111410&amp;mode=backrefs&amp;REFDST=100256" </w:instrText>
      </w:r>
      <w:r w:rsidRPr="00460EEF">
        <w:rPr>
          <w:rFonts w:ascii="Times New Roman" w:eastAsia="Times New Roman" w:hAnsi="Times New Roman" w:cs="Times New Roman"/>
          <w:sz w:val="34"/>
          <w:lang w:eastAsia="ru-RU"/>
        </w:rPr>
        <w:fldChar w:fldCharType="separate"/>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fldChar w:fldCharType="end"/>
      </w:r>
      <w:r w:rsidRPr="00460EEF">
        <w:rPr>
          <w:rFonts w:ascii="Times New Roman" w:eastAsia="Times New Roman" w:hAnsi="Times New Roman" w:cs="Times New Roman"/>
          <w:sz w:val="34"/>
          <w:lang w:eastAsia="ru-RU"/>
        </w:rP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16. Уступка требований по Контракту</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Уступка требований по Контракту не допускается.</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17. Обстоятельства непреодолимой силы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17.2.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w:t>
      </w:r>
      <w:r w:rsidRPr="00460EEF">
        <w:rPr>
          <w:rFonts w:ascii="Times New Roman" w:eastAsia="Times New Roman" w:hAnsi="Times New Roman" w:cs="Times New Roman"/>
          <w:sz w:val="34"/>
          <w:lang w:eastAsia="ru-RU"/>
        </w:rPr>
        <w:lastRenderedPageBreak/>
        <w:t>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17.3.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пунктом 17.2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17.4.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Графиком исполнения Контракта, продлеваются соразмерно времени, которое необходимо для учета действия этих обстоятельств и их последствий.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17.5. Споры, возникшие при подписании акта, разрешаются Сторонами в порядке, установленном разделом 15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18. Прочие условия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18.1. Контракт составлен в 2 (двух) экземплярах, идентичных по содержанию и имеющих одинаковую юридическую силу.</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Второй вариант &lt;52&gt;: "18.1. Контракт составлен в форме электронного документа, подписанного усиленными электронными подписями Сторон".</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18.2. Вся переписка, документация, а также совещания, переговоры по Контракту ведутся на русском языке.</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18.3.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18.4. </w:t>
      </w:r>
      <w:proofErr w:type="gramStart"/>
      <w:r w:rsidRPr="00460EEF">
        <w:rPr>
          <w:rFonts w:ascii="Times New Roman" w:eastAsia="Times New Roman" w:hAnsi="Times New Roman" w:cs="Times New Roman"/>
          <w:sz w:val="34"/>
          <w:lang w:eastAsia="ru-RU"/>
        </w:rPr>
        <w:t>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законом от 6 апреля 2011 г. N 63-ФЗ "Об электронной подписи" (Собрание законодательства Российской Федерации, 2011, N 15, ст. 2036;</w:t>
      </w:r>
      <w:proofErr w:type="gramEnd"/>
      <w:r w:rsidRPr="00460EEF">
        <w:rPr>
          <w:rFonts w:ascii="Times New Roman" w:eastAsia="Times New Roman" w:hAnsi="Times New Roman" w:cs="Times New Roman"/>
          <w:sz w:val="34"/>
          <w:lang w:eastAsia="ru-RU"/>
        </w:rPr>
        <w:t xml:space="preserve"> </w:t>
      </w:r>
      <w:proofErr w:type="gramStart"/>
      <w:r w:rsidRPr="00460EEF">
        <w:rPr>
          <w:rFonts w:ascii="Times New Roman" w:eastAsia="Times New Roman" w:hAnsi="Times New Roman" w:cs="Times New Roman"/>
          <w:sz w:val="34"/>
          <w:lang w:eastAsia="ru-RU"/>
        </w:rPr>
        <w:t>2012, N 29, ст. 3988; 2013, N 14, ст. 1668, N 27, ст. 3463, N 27, ст. 3477; 2014, N 11, ст. 1098; N 26, ст. 3390; 2016, N 1, ст. 65, N 26, ст. 3889).</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18.5.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w:t>
      </w:r>
      <w:proofErr w:type="gramStart"/>
      <w:r w:rsidRPr="00460EEF">
        <w:rPr>
          <w:rFonts w:ascii="Times New Roman" w:eastAsia="Times New Roman" w:hAnsi="Times New Roman" w:cs="Times New Roman"/>
          <w:sz w:val="34"/>
          <w:lang w:eastAsia="ru-RU"/>
        </w:rPr>
        <w:t>Стороне</w:t>
      </w:r>
      <w:proofErr w:type="gramEnd"/>
      <w:r w:rsidRPr="00460EEF">
        <w:rPr>
          <w:rFonts w:ascii="Times New Roman" w:eastAsia="Times New Roman" w:hAnsi="Times New Roman" w:cs="Times New Roman"/>
          <w:sz w:val="34"/>
          <w:lang w:eastAsia="ru-RU"/>
        </w:rPr>
        <w:t xml:space="preserve"> и получена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w:t>
      </w:r>
      <w:proofErr w:type="gramStart"/>
      <w:r w:rsidRPr="00460EEF">
        <w:rPr>
          <w:rFonts w:ascii="Times New Roman" w:eastAsia="Times New Roman" w:hAnsi="Times New Roman" w:cs="Times New Roman"/>
          <w:sz w:val="34"/>
          <w:lang w:eastAsia="ru-RU"/>
        </w:rPr>
        <w:t>дств св</w:t>
      </w:r>
      <w:proofErr w:type="gramEnd"/>
      <w:r w:rsidRPr="00460EEF">
        <w:rPr>
          <w:rFonts w:ascii="Times New Roman" w:eastAsia="Times New Roman" w:hAnsi="Times New Roman" w:cs="Times New Roman"/>
          <w:sz w:val="34"/>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18.6. Корреспонденция считается доставленной Стороне также в случаях, если: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 xml:space="preserve">Сторона отказалась от получения </w:t>
      </w:r>
      <w:proofErr w:type="gramStart"/>
      <w:r w:rsidRPr="00460EEF">
        <w:rPr>
          <w:rFonts w:ascii="Times New Roman" w:eastAsia="Times New Roman" w:hAnsi="Times New Roman" w:cs="Times New Roman"/>
          <w:sz w:val="34"/>
          <w:lang w:eastAsia="ru-RU"/>
        </w:rPr>
        <w:t>корреспонденции</w:t>
      </w:r>
      <w:proofErr w:type="gramEnd"/>
      <w:r w:rsidRPr="00460EEF">
        <w:rPr>
          <w:rFonts w:ascii="Times New Roman" w:eastAsia="Times New Roman" w:hAnsi="Times New Roman" w:cs="Times New Roman"/>
          <w:sz w:val="34"/>
          <w:lang w:eastAsia="ru-RU"/>
        </w:rPr>
        <w:t xml:space="preserve"> и этот отказ зафиксирован организацией почтовой связи;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18.7. </w:t>
      </w:r>
      <w:proofErr w:type="gramStart"/>
      <w:r w:rsidRPr="00460EEF">
        <w:rPr>
          <w:rFonts w:ascii="Times New Roman" w:eastAsia="Times New Roman" w:hAnsi="Times New Roman" w:cs="Times New Roman"/>
          <w:sz w:val="34"/>
          <w:lang w:eastAsia="ru-RU"/>
        </w:rPr>
        <w:t>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контактных данных (в том числе факса и электронной почты) одной из Сторон, ее наименования и (или) реквизитов счета, на которые в соответствии с условиями Контракта должны производиться платежи, такая Сторона обязана</w:t>
      </w:r>
      <w:proofErr w:type="gramEnd"/>
      <w:r w:rsidRPr="00460EEF">
        <w:rPr>
          <w:rFonts w:ascii="Times New Roman" w:eastAsia="Times New Roman" w:hAnsi="Times New Roman" w:cs="Times New Roman"/>
          <w:sz w:val="34"/>
          <w:lang w:eastAsia="ru-RU"/>
        </w:rPr>
        <w:t xml:space="preserve">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18.8.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разделом 15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18.9. Во всем, что не оговорено в Контракте, стороны руководствуются законодательством Российской Федерации.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18.10. Неотъемлемой частью настоящего Контракта являются следующие приложения: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Приложение N 1. Проектная документация;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Приложение N 2. График выполнения строительно-монтажных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Приложение N 3. График оплаты выполненных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Приложение N 4. Акт сдачи-приемки выполненных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Приложение N 5. Акт сдачи-приемки законченного строительством (реконструкцией) Объекта.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Приложение N 6.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w:t>
      </w:r>
    </w:p>
    <w:p w:rsidR="00063A21" w:rsidRPr="00460EEF" w:rsidRDefault="00063A21" w:rsidP="00063A21">
      <w:pPr>
        <w:spacing w:after="0" w:line="288" w:lineRule="atLeast"/>
        <w:ind w:firstLine="54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19. Адреса, реквизиты и подписи сторон</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tbl>
      <w:tblPr>
        <w:tblW w:w="9080" w:type="dxa"/>
        <w:tblInd w:w="20" w:type="dxa"/>
        <w:tblCellMar>
          <w:left w:w="0" w:type="dxa"/>
          <w:right w:w="0" w:type="dxa"/>
        </w:tblCellMar>
        <w:tblLook w:val="04A0"/>
      </w:tblPr>
      <w:tblGrid>
        <w:gridCol w:w="4590"/>
        <w:gridCol w:w="68"/>
        <w:gridCol w:w="4590"/>
      </w:tblGrid>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Заказчик</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Подрядчик</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Место нахождения:</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Место нахождения:</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Реквизиты счета: 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Реквизиты счета: 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(подпись, фамилия и инициалы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(подпись, фамилия и инициалы представителя)</w:t>
            </w:r>
          </w:p>
        </w:tc>
      </w:tr>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 _____________________ 20__ года</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 _____________________ 20__ года</w:t>
            </w:r>
          </w:p>
        </w:tc>
      </w:tr>
    </w:tbl>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&lt;1</w:t>
      </w:r>
      <w:proofErr w:type="gramStart"/>
      <w:r w:rsidRPr="00460EEF">
        <w:rPr>
          <w:rFonts w:ascii="Times New Roman" w:eastAsia="Times New Roman" w:hAnsi="Times New Roman" w:cs="Times New Roman"/>
          <w:sz w:val="34"/>
          <w:lang w:eastAsia="ru-RU"/>
        </w:rPr>
        <w:t>&gt; П</w:t>
      </w:r>
      <w:proofErr w:type="gramEnd"/>
      <w:r w:rsidRPr="00460EEF">
        <w:rPr>
          <w:rFonts w:ascii="Times New Roman" w:eastAsia="Times New Roman" w:hAnsi="Times New Roman" w:cs="Times New Roman"/>
          <w:sz w:val="34"/>
          <w:lang w:eastAsia="ru-RU"/>
        </w:rPr>
        <w:t xml:space="preserve">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w:t>
      </w:r>
      <w:r w:rsidRPr="00460EEF">
        <w:rPr>
          <w:rFonts w:ascii="Times New Roman" w:eastAsia="Times New Roman" w:hAnsi="Times New Roman" w:cs="Times New Roman"/>
          <w:sz w:val="34"/>
          <w:lang w:eastAsia="ru-RU"/>
        </w:rPr>
        <w:lastRenderedPageBreak/>
        <w:t>заголовке и далее по тексту слово "контракт" подлежит замене на слово "договор".</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&lt;2</w:t>
      </w:r>
      <w:proofErr w:type="gramStart"/>
      <w:r w:rsidRPr="00460EEF">
        <w:rPr>
          <w:rFonts w:ascii="Times New Roman" w:eastAsia="Times New Roman" w:hAnsi="Times New Roman" w:cs="Times New Roman"/>
          <w:sz w:val="34"/>
          <w:lang w:eastAsia="ru-RU"/>
        </w:rPr>
        <w:t>&gt; Е</w:t>
      </w:r>
      <w:proofErr w:type="gramEnd"/>
      <w:r w:rsidRPr="00460EEF">
        <w:rPr>
          <w:rFonts w:ascii="Times New Roman" w:eastAsia="Times New Roman" w:hAnsi="Times New Roman" w:cs="Times New Roman"/>
          <w:sz w:val="34"/>
          <w:lang w:eastAsia="ru-RU"/>
        </w:rPr>
        <w:t>сли предметом контракта является реконструкция объекта капитального строительства, в заголовке и далее по тексту контракта слово "строительство" подлежит замене на слово "реконструкция".</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proofErr w:type="gramStart"/>
      <w:r w:rsidRPr="00460EEF">
        <w:rPr>
          <w:rFonts w:ascii="Times New Roman" w:eastAsia="Times New Roman" w:hAnsi="Times New Roman" w:cs="Times New Roman"/>
          <w:sz w:val="34"/>
          <w:lang w:eastAsia="ru-RU"/>
        </w:rPr>
        <w:t>&lt;3&gt;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&lt;4</w:t>
      </w:r>
      <w:proofErr w:type="gramStart"/>
      <w:r w:rsidRPr="00460EEF">
        <w:rPr>
          <w:rFonts w:ascii="Times New Roman" w:eastAsia="Times New Roman" w:hAnsi="Times New Roman" w:cs="Times New Roman"/>
          <w:sz w:val="34"/>
          <w:lang w:eastAsia="ru-RU"/>
        </w:rPr>
        <w:t>&gt; Е</w:t>
      </w:r>
      <w:proofErr w:type="gramEnd"/>
      <w:r w:rsidRPr="00460EEF">
        <w:rPr>
          <w:rFonts w:ascii="Times New Roman" w:eastAsia="Times New Roman" w:hAnsi="Times New Roman" w:cs="Times New Roman"/>
          <w:sz w:val="34"/>
          <w:lang w:eastAsia="ru-RU"/>
        </w:rPr>
        <w:t>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&lt;5&gt; Условие включается в Контракт только при заключении контракта на строительство объекта капитального строительства.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&lt;6&gt; Условие указывается в случае, когда Заказчиком является государственное (муниципальное) унитарное предприятие.</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&lt;7&gt; Условие указывается в случае, когда Заказчиком является государственное (муниципальное) учреждение.</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proofErr w:type="gramStart"/>
      <w:r w:rsidRPr="00460EEF">
        <w:rPr>
          <w:rFonts w:ascii="Times New Roman" w:eastAsia="Times New Roman" w:hAnsi="Times New Roman" w:cs="Times New Roman"/>
          <w:sz w:val="34"/>
          <w:lang w:eastAsia="ru-RU"/>
        </w:rPr>
        <w:t xml:space="preserve">&lt;8&gt;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w:t>
      </w:r>
      <w:r w:rsidRPr="00460EEF">
        <w:rPr>
          <w:rFonts w:ascii="Times New Roman" w:eastAsia="Times New Roman" w:hAnsi="Times New Roman" w:cs="Times New Roman"/>
          <w:sz w:val="34"/>
          <w:lang w:eastAsia="ru-RU"/>
        </w:rPr>
        <w:lastRenderedPageBreak/>
        <w:t>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&lt;9&gt; Условие включается в Контракт для Подрядчиков, не являющихся плательщиками НДС.</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&lt;10&gt; Условие включается в Контра</w:t>
      </w:r>
      <w:proofErr w:type="gramStart"/>
      <w:r w:rsidRPr="00460EEF">
        <w:rPr>
          <w:rFonts w:ascii="Times New Roman" w:eastAsia="Times New Roman" w:hAnsi="Times New Roman" w:cs="Times New Roman"/>
          <w:sz w:val="34"/>
          <w:lang w:eastAsia="ru-RU"/>
        </w:rPr>
        <w:t>кт в сл</w:t>
      </w:r>
      <w:proofErr w:type="gramEnd"/>
      <w:r w:rsidRPr="00460EEF">
        <w:rPr>
          <w:rFonts w:ascii="Times New Roman" w:eastAsia="Times New Roman" w:hAnsi="Times New Roman" w:cs="Times New Roman"/>
          <w:sz w:val="34"/>
          <w:lang w:eastAsia="ru-RU"/>
        </w:rPr>
        <w:t>учае, если контракт заключен с субъектом малого предпринимательства или социально ориентированной некоммерческой организацией.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&lt;11&gt; Условие включается в Контра</w:t>
      </w:r>
      <w:proofErr w:type="gramStart"/>
      <w:r w:rsidRPr="00460EEF">
        <w:rPr>
          <w:rFonts w:ascii="Times New Roman" w:eastAsia="Times New Roman" w:hAnsi="Times New Roman" w:cs="Times New Roman"/>
          <w:sz w:val="34"/>
          <w:lang w:eastAsia="ru-RU"/>
        </w:rPr>
        <w:t>кт в сл</w:t>
      </w:r>
      <w:proofErr w:type="gramEnd"/>
      <w:r w:rsidRPr="00460EEF">
        <w:rPr>
          <w:rFonts w:ascii="Times New Roman" w:eastAsia="Times New Roman" w:hAnsi="Times New Roman" w:cs="Times New Roman"/>
          <w:sz w:val="34"/>
          <w:lang w:eastAsia="ru-RU"/>
        </w:rPr>
        <w:t>учае, если законодательством Российской Федерации о контрактной системе в сфере закупок предусмотрено банковское сопровождение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&lt;12&gt; Условие включается в Контра</w:t>
      </w:r>
      <w:proofErr w:type="gramStart"/>
      <w:r w:rsidRPr="00460EEF">
        <w:rPr>
          <w:rFonts w:ascii="Times New Roman" w:eastAsia="Times New Roman" w:hAnsi="Times New Roman" w:cs="Times New Roman"/>
          <w:sz w:val="34"/>
          <w:lang w:eastAsia="ru-RU"/>
        </w:rPr>
        <w:t>кт в сл</w:t>
      </w:r>
      <w:proofErr w:type="gramEnd"/>
      <w:r w:rsidRPr="00460EEF">
        <w:rPr>
          <w:rFonts w:ascii="Times New Roman" w:eastAsia="Times New Roman" w:hAnsi="Times New Roman" w:cs="Times New Roman"/>
          <w:sz w:val="34"/>
          <w:lang w:eastAsia="ru-RU"/>
        </w:rPr>
        <w:t>учае, если авансовые платежи по Контракту в соответствии с бюджетным законодательством Российской Федерации подлежат казначейскому сопровождению.</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&lt;13&gt;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&lt;14&gt; Условие включается в случае, если такие функции не возложены Контрактом на Подрядчика.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&lt;15&gt; Условие включается в Контракт, если условиями Контракта предусмотрено, что разработка рабочей документации осуществляется Заказчиком.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&lt;16&gt; Условие включается в Контракт, если условиями Контракта предусмотрено, что разработка рабочей документации осуществляется Подрядчиком.</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&lt;17&gt; Условие включается в Контра</w:t>
      </w:r>
      <w:proofErr w:type="gramStart"/>
      <w:r w:rsidRPr="00460EEF">
        <w:rPr>
          <w:rFonts w:ascii="Times New Roman" w:eastAsia="Times New Roman" w:hAnsi="Times New Roman" w:cs="Times New Roman"/>
          <w:sz w:val="34"/>
          <w:lang w:eastAsia="ru-RU"/>
        </w:rPr>
        <w:t>кт в сл</w:t>
      </w:r>
      <w:proofErr w:type="gramEnd"/>
      <w:r w:rsidRPr="00460EEF">
        <w:rPr>
          <w:rFonts w:ascii="Times New Roman" w:eastAsia="Times New Roman" w:hAnsi="Times New Roman" w:cs="Times New Roman"/>
          <w:sz w:val="34"/>
          <w:lang w:eastAsia="ru-RU"/>
        </w:rPr>
        <w:t>учае, если контракт заключен с субъектом малого предпринимательства или социально ориентированной некоммерческой организацией.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proofErr w:type="gramStart"/>
      <w:r w:rsidRPr="00460EEF">
        <w:rPr>
          <w:rFonts w:ascii="Times New Roman" w:eastAsia="Times New Roman" w:hAnsi="Times New Roman" w:cs="Times New Roman"/>
          <w:sz w:val="34"/>
          <w:lang w:eastAsia="ru-RU"/>
        </w:rPr>
        <w:t>&lt;18&gt; Условие включается в Контракт в случаях, установленных Федеральным законом от 5 апреля 2013 г. N 44-</w:t>
      </w:r>
      <w:r w:rsidRPr="00460EEF">
        <w:rPr>
          <w:rFonts w:ascii="Times New Roman" w:eastAsia="Times New Roman" w:hAnsi="Times New Roman" w:cs="Times New Roman"/>
          <w:sz w:val="34"/>
          <w:lang w:eastAsia="ru-RU"/>
        </w:rPr>
        <w:lastRenderedPageBreak/>
        <w:t>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rsidRPr="00460EEF">
        <w:rPr>
          <w:rFonts w:ascii="Times New Roman" w:eastAsia="Times New Roman" w:hAnsi="Times New Roman" w:cs="Times New Roman"/>
          <w:sz w:val="34"/>
          <w:lang w:eastAsia="ru-RU"/>
        </w:rPr>
        <w:t xml:space="preserve"> </w:t>
      </w:r>
      <w:proofErr w:type="gramStart"/>
      <w:r w:rsidRPr="00460EEF">
        <w:rPr>
          <w:rFonts w:ascii="Times New Roman" w:eastAsia="Times New Roman" w:hAnsi="Times New Roman" w:cs="Times New Roman"/>
          <w:sz w:val="34"/>
          <w:lang w:eastAsia="ru-RU"/>
        </w:rPr>
        <w:t>N 30, ст. 4225; N 48, ст. 6637; N 49, ст. 6925; 2015, N 1, ст. 11, 51, 72; N 10, ст. 1393, 1418; N 14, ст. 2022; N 27, ст. 3979, 4001; N 29, ст. 4342, 4346, 4352, 4353, 4375; 2016, N 1, ст. 10, 89; N 11, ст. 1493;</w:t>
      </w:r>
      <w:proofErr w:type="gramEnd"/>
      <w:r w:rsidRPr="00460EEF">
        <w:rPr>
          <w:rFonts w:ascii="Times New Roman" w:eastAsia="Times New Roman" w:hAnsi="Times New Roman" w:cs="Times New Roman"/>
          <w:sz w:val="34"/>
          <w:lang w:eastAsia="ru-RU"/>
        </w:rPr>
        <w:t xml:space="preserve"> </w:t>
      </w:r>
      <w:proofErr w:type="gramStart"/>
      <w:r w:rsidRPr="00460EEF">
        <w:rPr>
          <w:rFonts w:ascii="Times New Roman" w:eastAsia="Times New Roman" w:hAnsi="Times New Roman" w:cs="Times New Roman"/>
          <w:sz w:val="34"/>
          <w:lang w:eastAsia="ru-RU"/>
        </w:rPr>
        <w:t>N 15, ст. 2058, 2066; N 23, ст. 3291; N 26, ст. 3872, 3890; N 27, ст. 4199, 4247, 4253, 4254, 4298; 2017, N 1, ст. 15, 30, 41; N 9, ст. 1277; N 14, ст. 1995, 2004; N 18, ст. 2660; N 24, ст. 3475, 3477; N 31, ст. 4747, 4760, 4780, 4816;</w:t>
      </w:r>
      <w:proofErr w:type="gramEnd"/>
      <w:r w:rsidRPr="00460EEF">
        <w:rPr>
          <w:rFonts w:ascii="Times New Roman" w:eastAsia="Times New Roman" w:hAnsi="Times New Roman" w:cs="Times New Roman"/>
          <w:sz w:val="34"/>
          <w:lang w:eastAsia="ru-RU"/>
        </w:rPr>
        <w:t xml:space="preserve"> </w:t>
      </w:r>
      <w:proofErr w:type="gramStart"/>
      <w:r w:rsidRPr="00460EEF">
        <w:rPr>
          <w:rFonts w:ascii="Times New Roman" w:eastAsia="Times New Roman" w:hAnsi="Times New Roman" w:cs="Times New Roman"/>
          <w:sz w:val="34"/>
          <w:lang w:eastAsia="ru-RU"/>
        </w:rPr>
        <w:t>2018, N 1, ст. 59, 87, 88, 90; N 18, ст. 2578).</w:t>
      </w:r>
      <w:proofErr w:type="gramEnd"/>
      <w:r w:rsidRPr="00460EEF">
        <w:rPr>
          <w:rFonts w:ascii="Times New Roman" w:eastAsia="Times New Roman" w:hAnsi="Times New Roman" w:cs="Times New Roman"/>
          <w:sz w:val="34"/>
          <w:lang w:eastAsia="ru-RU"/>
        </w:rPr>
        <w:t xml:space="preserve"> При этом в Контра</w:t>
      </w:r>
      <w:proofErr w:type="gramStart"/>
      <w:r w:rsidRPr="00460EEF">
        <w:rPr>
          <w:rFonts w:ascii="Times New Roman" w:eastAsia="Times New Roman" w:hAnsi="Times New Roman" w:cs="Times New Roman"/>
          <w:sz w:val="34"/>
          <w:lang w:eastAsia="ru-RU"/>
        </w:rPr>
        <w:t>кт вкл</w:t>
      </w:r>
      <w:proofErr w:type="gramEnd"/>
      <w:r w:rsidRPr="00460EEF">
        <w:rPr>
          <w:rFonts w:ascii="Times New Roman" w:eastAsia="Times New Roman" w:hAnsi="Times New Roman" w:cs="Times New Roman"/>
          <w:sz w:val="34"/>
          <w:lang w:eastAsia="ru-RU"/>
        </w:rPr>
        <w:t>ючаются дополнительные обязанности Заказчика, предусмотренные Правилами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&lt;19&gt; Условие включается в Контракт, если условиями Контракта предусмотрено, что разработка рабочей документации осуществляется Заказчиком (первый вариант пункта 4.1.4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&lt;20&gt;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пункта 4.1.4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&lt;21&gt; Условие включается в Контра</w:t>
      </w:r>
      <w:proofErr w:type="gramStart"/>
      <w:r w:rsidRPr="00460EEF">
        <w:rPr>
          <w:rFonts w:ascii="Times New Roman" w:eastAsia="Times New Roman" w:hAnsi="Times New Roman" w:cs="Times New Roman"/>
          <w:sz w:val="34"/>
          <w:lang w:eastAsia="ru-RU"/>
        </w:rPr>
        <w:t>кт в сл</w:t>
      </w:r>
      <w:proofErr w:type="gramEnd"/>
      <w:r w:rsidRPr="00460EEF">
        <w:rPr>
          <w:rFonts w:ascii="Times New Roman" w:eastAsia="Times New Roman" w:hAnsi="Times New Roman" w:cs="Times New Roman"/>
          <w:sz w:val="34"/>
          <w:lang w:eastAsia="ru-RU"/>
        </w:rPr>
        <w:t>учае, если авансовые платежи по Контракту в соответствии с бюджетным законодательством подлежат казначейскому сопровождению.</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&lt;22&gt; Условие включается в Контра</w:t>
      </w:r>
      <w:proofErr w:type="gramStart"/>
      <w:r w:rsidRPr="00460EEF">
        <w:rPr>
          <w:rFonts w:ascii="Times New Roman" w:eastAsia="Times New Roman" w:hAnsi="Times New Roman" w:cs="Times New Roman"/>
          <w:sz w:val="34"/>
          <w:lang w:eastAsia="ru-RU"/>
        </w:rPr>
        <w:t>кт в сл</w:t>
      </w:r>
      <w:proofErr w:type="gramEnd"/>
      <w:r w:rsidRPr="00460EEF">
        <w:rPr>
          <w:rFonts w:ascii="Times New Roman" w:eastAsia="Times New Roman" w:hAnsi="Times New Roman" w:cs="Times New Roman"/>
          <w:sz w:val="34"/>
          <w:lang w:eastAsia="ru-RU"/>
        </w:rPr>
        <w:t xml:space="preserve">учаях,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Подрядчика, предусмотренные Правилами осуществления банковского сопровождения контрактов, утвержденными постановлением </w:t>
      </w:r>
      <w:r w:rsidRPr="00460EEF">
        <w:rPr>
          <w:rFonts w:ascii="Times New Roman" w:eastAsia="Times New Roman" w:hAnsi="Times New Roman" w:cs="Times New Roman"/>
          <w:sz w:val="34"/>
          <w:lang w:eastAsia="ru-RU"/>
        </w:rPr>
        <w:lastRenderedPageBreak/>
        <w:t>Правительства Российской Федерации от 20 сентября 2014 г. N 963.</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&lt;23&gt;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&lt;24&gt;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&lt;25</w:t>
      </w:r>
      <w:proofErr w:type="gramStart"/>
      <w:r w:rsidRPr="00460EEF">
        <w:rPr>
          <w:rFonts w:ascii="Times New Roman" w:eastAsia="Times New Roman" w:hAnsi="Times New Roman" w:cs="Times New Roman"/>
          <w:sz w:val="34"/>
          <w:lang w:eastAsia="ru-RU"/>
        </w:rPr>
        <w:t>&gt; Е</w:t>
      </w:r>
      <w:proofErr w:type="gramEnd"/>
      <w:r w:rsidRPr="00460EEF">
        <w:rPr>
          <w:rFonts w:ascii="Times New Roman" w:eastAsia="Times New Roman" w:hAnsi="Times New Roman" w:cs="Times New Roman"/>
          <w:sz w:val="34"/>
          <w:lang w:eastAsia="ru-RU"/>
        </w:rPr>
        <w:t>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 (в случаях, предусмотренных законодательством в области охраны окружающей среды)".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&lt;26</w:t>
      </w:r>
      <w:proofErr w:type="gramStart"/>
      <w:r w:rsidRPr="00460EEF">
        <w:rPr>
          <w:rFonts w:ascii="Times New Roman" w:eastAsia="Times New Roman" w:hAnsi="Times New Roman" w:cs="Times New Roman"/>
          <w:sz w:val="34"/>
          <w:lang w:eastAsia="ru-RU"/>
        </w:rPr>
        <w:t>&gt; Е</w:t>
      </w:r>
      <w:proofErr w:type="gramEnd"/>
      <w:r w:rsidRPr="00460EEF">
        <w:rPr>
          <w:rFonts w:ascii="Times New Roman" w:eastAsia="Times New Roman" w:hAnsi="Times New Roman" w:cs="Times New Roman"/>
          <w:sz w:val="34"/>
          <w:lang w:eastAsia="ru-RU"/>
        </w:rPr>
        <w:t>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 (в случаях, предусмотренных законодательством в области охраны окружающей среды)".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&lt;27&gt; Приложение включается в Контракт, если обязанность поставки материалов, изделий и оборудования возложена на Подрядчика.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&lt;28</w:t>
      </w:r>
      <w:proofErr w:type="gramStart"/>
      <w:r w:rsidRPr="00460EEF">
        <w:rPr>
          <w:rFonts w:ascii="Times New Roman" w:eastAsia="Times New Roman" w:hAnsi="Times New Roman" w:cs="Times New Roman"/>
          <w:sz w:val="34"/>
          <w:lang w:eastAsia="ru-RU"/>
        </w:rPr>
        <w:t>&gt; В</w:t>
      </w:r>
      <w:proofErr w:type="gramEnd"/>
      <w:r w:rsidRPr="00460EEF">
        <w:rPr>
          <w:rFonts w:ascii="Times New Roman" w:eastAsia="Times New Roman" w:hAnsi="Times New Roman" w:cs="Times New Roman"/>
          <w:sz w:val="34"/>
          <w:lang w:eastAsia="ru-RU"/>
        </w:rPr>
        <w:t>о всех случаях (за исключением случаев, предусмотренных пунктами 4 - 8Правил) указывается значение, определяемое в соответствии с пунктом 3 Правил:</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а) 10 процентов цены Контракта (этапа) в случае, если цена контракта (этапа) не превышает 3 млн. рублей;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б) 5 процентов цены Контракта (этапа) в случае, если цена контракта (этапа) составляет от 3 млн. рублей до 50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в) 1 процент цены Контракта (этапа) в случае, если цена контракта (этапа) составляет от 50 млн. рублей до 100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г) 0,5 процента цены Контракта (этапа) в случае, если цена контракта (этапа) составляет от 100 млн. рублей до 500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proofErr w:type="spellStart"/>
      <w:r w:rsidRPr="00460EEF">
        <w:rPr>
          <w:rFonts w:ascii="Times New Roman" w:eastAsia="Times New Roman" w:hAnsi="Times New Roman" w:cs="Times New Roman"/>
          <w:sz w:val="34"/>
          <w:lang w:eastAsia="ru-RU"/>
        </w:rPr>
        <w:t>д</w:t>
      </w:r>
      <w:proofErr w:type="spellEnd"/>
      <w:r w:rsidRPr="00460EEF">
        <w:rPr>
          <w:rFonts w:ascii="Times New Roman" w:eastAsia="Times New Roman" w:hAnsi="Times New Roman" w:cs="Times New Roman"/>
          <w:sz w:val="34"/>
          <w:lang w:eastAsia="ru-RU"/>
        </w:rPr>
        <w:t>) 0,4 процента цены Контракта (этапа) в случае, если цена контракта (этапа) составляет от 500 млн. рублей до 1 млрд.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е) 0,3 процента цены Контракта (этапа) в случае, если цена контракта (этапа) составляет от 1 млрд. рублей до 2 млрд.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ж) 0,25 процента цены Контракта (этапа) в случае, если цена контракта (этапа) составляет от 2 млрд. рублей до 5 млрд.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proofErr w:type="spellStart"/>
      <w:r w:rsidRPr="00460EEF">
        <w:rPr>
          <w:rFonts w:ascii="Times New Roman" w:eastAsia="Times New Roman" w:hAnsi="Times New Roman" w:cs="Times New Roman"/>
          <w:sz w:val="34"/>
          <w:lang w:eastAsia="ru-RU"/>
        </w:rPr>
        <w:t>з</w:t>
      </w:r>
      <w:proofErr w:type="spellEnd"/>
      <w:r w:rsidRPr="00460EEF">
        <w:rPr>
          <w:rFonts w:ascii="Times New Roman" w:eastAsia="Times New Roman" w:hAnsi="Times New Roman" w:cs="Times New Roman"/>
          <w:sz w:val="34"/>
          <w:lang w:eastAsia="ru-RU"/>
        </w:rPr>
        <w:t>) 0,2 процента цены Контракта (этапа) в случае, если цена контракта (этапа) составляет от 5 млрд. рублей до 10 млрд.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и) 0,1 процента цены Контракта (этапа) в случае, если цена контракта (этапа) превышает 10 млрд. рублей.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&lt;29</w:t>
      </w:r>
      <w:proofErr w:type="gramStart"/>
      <w:r w:rsidRPr="00460EEF">
        <w:rPr>
          <w:rFonts w:ascii="Times New Roman" w:eastAsia="Times New Roman" w:hAnsi="Times New Roman" w:cs="Times New Roman"/>
          <w:sz w:val="34"/>
          <w:lang w:eastAsia="ru-RU"/>
        </w:rPr>
        <w:t>&gt; В</w:t>
      </w:r>
      <w:proofErr w:type="gramEnd"/>
      <w:r w:rsidRPr="00460EEF">
        <w:rPr>
          <w:rFonts w:ascii="Times New Roman" w:eastAsia="Times New Roman" w:hAnsi="Times New Roman" w:cs="Times New Roman"/>
          <w:sz w:val="34"/>
          <w:lang w:eastAsia="ru-RU"/>
        </w:rPr>
        <w:t xml:space="preserve"> случае если Контрактом предполагается поэтапное оказание услуг, размер штрафа указывается для каждого этапа.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&lt;30</w:t>
      </w:r>
      <w:proofErr w:type="gramStart"/>
      <w:r w:rsidRPr="00460EEF">
        <w:rPr>
          <w:rFonts w:ascii="Times New Roman" w:eastAsia="Times New Roman" w:hAnsi="Times New Roman" w:cs="Times New Roman"/>
          <w:sz w:val="34"/>
          <w:lang w:eastAsia="ru-RU"/>
        </w:rPr>
        <w:t>&gt; П</w:t>
      </w:r>
      <w:proofErr w:type="gramEnd"/>
      <w:r w:rsidRPr="00460EEF">
        <w:rPr>
          <w:rFonts w:ascii="Times New Roman" w:eastAsia="Times New Roman" w:hAnsi="Times New Roman" w:cs="Times New Roman"/>
          <w:sz w:val="34"/>
          <w:lang w:eastAsia="ru-RU"/>
        </w:rPr>
        <w:t>ри заключении Контракта по результатам определения Исполнителя в соответствии с пунктом 1 части 1 статьи 30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пунктом 4 Правил:</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а) 3 процента цены контракта (этапа) в случае, если цена контракта (этапа) не превышает 3 млн. рублей;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б) 2 процента цены контракта (этапа) в случае, если цена контракта (этапа) составляет от 3 млн. рублей до 10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в) 1 процент цены контракта (этапа) в случае, если цена контракта (этапа) составляет от 10 млн. рублей до 20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&lt;31</w:t>
      </w:r>
      <w:proofErr w:type="gramStart"/>
      <w:r w:rsidRPr="00460EEF">
        <w:rPr>
          <w:rFonts w:ascii="Times New Roman" w:eastAsia="Times New Roman" w:hAnsi="Times New Roman" w:cs="Times New Roman"/>
          <w:sz w:val="34"/>
          <w:lang w:eastAsia="ru-RU"/>
        </w:rPr>
        <w:t>&gt; В</w:t>
      </w:r>
      <w:proofErr w:type="gramEnd"/>
      <w:r w:rsidRPr="00460EEF">
        <w:rPr>
          <w:rFonts w:ascii="Times New Roman" w:eastAsia="Times New Roman" w:hAnsi="Times New Roman" w:cs="Times New Roman"/>
          <w:sz w:val="34"/>
          <w:lang w:eastAsia="ru-RU"/>
        </w:rPr>
        <w:t xml:space="preserve"> случае если Контрактом предполагается поэтапное оказание услуг, размер штрафа указывается для каждого этапа.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&lt;32</w:t>
      </w:r>
      <w:proofErr w:type="gramStart"/>
      <w:r w:rsidRPr="00460EEF">
        <w:rPr>
          <w:rFonts w:ascii="Times New Roman" w:eastAsia="Times New Roman" w:hAnsi="Times New Roman" w:cs="Times New Roman"/>
          <w:sz w:val="34"/>
          <w:lang w:eastAsia="ru-RU"/>
        </w:rPr>
        <w:t>&gt; П</w:t>
      </w:r>
      <w:proofErr w:type="gramEnd"/>
      <w:r w:rsidRPr="00460EEF">
        <w:rPr>
          <w:rFonts w:ascii="Times New Roman" w:eastAsia="Times New Roman" w:hAnsi="Times New Roman" w:cs="Times New Roman"/>
          <w:sz w:val="34"/>
          <w:lang w:eastAsia="ru-RU"/>
        </w:rPr>
        <w:t>ри заключении Контракта с победителем закупки (или с иным участником закупки в случаях,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пунктом 5 Правил:</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&lt;33</w:t>
      </w:r>
      <w:proofErr w:type="gramStart"/>
      <w:r w:rsidRPr="00460EEF">
        <w:rPr>
          <w:rFonts w:ascii="Times New Roman" w:eastAsia="Times New Roman" w:hAnsi="Times New Roman" w:cs="Times New Roman"/>
          <w:sz w:val="34"/>
          <w:lang w:eastAsia="ru-RU"/>
        </w:rPr>
        <w:t>&gt; П</w:t>
      </w:r>
      <w:proofErr w:type="gramEnd"/>
      <w:r w:rsidRPr="00460EEF">
        <w:rPr>
          <w:rFonts w:ascii="Times New Roman" w:eastAsia="Times New Roman" w:hAnsi="Times New Roman" w:cs="Times New Roman"/>
          <w:sz w:val="34"/>
          <w:lang w:eastAsia="ru-RU"/>
        </w:rPr>
        <w:t>ри наличии в Контракте обязательств, которые не имеют стоимостного выражения, указывается значение, определяемое в соответствии с пунктом 6 Правил:</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а) 1000 рублей, если цена контракта не превышает 3 млн. рублей;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б) 5000 рублей, если цена контракта составляет от 3 млн. рублей до 50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в) 10000 рублей, если цена контракта составляет от 50 млн. рублей до 100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г) 100000 рублей, если цена контракта превышает 100 млн. рублей.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&lt;34</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значение, определяемое в соответствии с пунктом 9 Правил:</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а) 1000 рублей, если цена контракта не превышает 3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б) 5000 рублей, если цена контракта составляет от 3 млн. рублей до 50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в) 10000 рублей, если цена контракта составляет от 50 млн. рублей до 100 млн. рублей (включительно);</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г) 100000 рублей, если цена контракта превышает 100 млн. рублей.</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&lt;35&gt; Условие включается в Контракт, если условиями Контракта предусмотрено, что разработка рабочей документации осуществляется Заказчиком (первый вариант пункта 4.1.4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&lt;36&gt;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пункта 4.1.4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&lt;37&gt;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&lt;38&gt; Раздел включается в Контракт, если извещением о проведении закупки установлена обязанность победителя процедуры закупки </w:t>
      </w:r>
      <w:proofErr w:type="gramStart"/>
      <w:r w:rsidRPr="00460EEF">
        <w:rPr>
          <w:rFonts w:ascii="Times New Roman" w:eastAsia="Times New Roman" w:hAnsi="Times New Roman" w:cs="Times New Roman"/>
          <w:sz w:val="34"/>
          <w:lang w:eastAsia="ru-RU"/>
        </w:rPr>
        <w:t>предоставить</w:t>
      </w:r>
      <w:proofErr w:type="gramEnd"/>
      <w:r w:rsidRPr="00460EEF">
        <w:rPr>
          <w:rFonts w:ascii="Times New Roman" w:eastAsia="Times New Roman" w:hAnsi="Times New Roman" w:cs="Times New Roman"/>
          <w:sz w:val="34"/>
          <w:lang w:eastAsia="ru-RU"/>
        </w:rPr>
        <w:t xml:space="preserve"> обеспечение исполнения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&lt;39&gt; Условие включается в Контракт, если Подрядчиком выбран способ обеспечения исполнения Контракта в форме безотзывной банковской гарантии.</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&lt;40&gt; Условие включается в Контракт, если Подрядчиком выбран такой способ в соответствии с требованиями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&lt;41&gt; Российской Федерации, субъекту Российской Федерации, муниципальному образованию - указать </w:t>
      </w:r>
      <w:proofErr w:type="gramStart"/>
      <w:r w:rsidRPr="00460EEF">
        <w:rPr>
          <w:rFonts w:ascii="Times New Roman" w:eastAsia="Times New Roman" w:hAnsi="Times New Roman" w:cs="Times New Roman"/>
          <w:sz w:val="34"/>
          <w:lang w:eastAsia="ru-RU"/>
        </w:rPr>
        <w:t>нужное</w:t>
      </w:r>
      <w:proofErr w:type="gramEnd"/>
      <w:r w:rsidRPr="00460EEF">
        <w:rPr>
          <w:rFonts w:ascii="Times New Roman" w:eastAsia="Times New Roman" w:hAnsi="Times New Roman" w:cs="Times New Roman"/>
          <w:sz w:val="34"/>
          <w:lang w:eastAsia="ru-RU"/>
        </w:rPr>
        <w: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&lt;42&gt; - &lt;48&gt; Российской Федерации, субъекту Российской Федерации, муниципальному образованию - указать </w:t>
      </w:r>
      <w:proofErr w:type="gramStart"/>
      <w:r w:rsidRPr="00460EEF">
        <w:rPr>
          <w:rFonts w:ascii="Times New Roman" w:eastAsia="Times New Roman" w:hAnsi="Times New Roman" w:cs="Times New Roman"/>
          <w:sz w:val="34"/>
          <w:lang w:eastAsia="ru-RU"/>
        </w:rPr>
        <w:t>нужное</w:t>
      </w:r>
      <w:proofErr w:type="gramEnd"/>
      <w:r w:rsidRPr="00460EEF">
        <w:rPr>
          <w:rFonts w:ascii="Times New Roman" w:eastAsia="Times New Roman" w:hAnsi="Times New Roman" w:cs="Times New Roman"/>
          <w:sz w:val="34"/>
          <w:lang w:eastAsia="ru-RU"/>
        </w:rPr>
        <w: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&lt;49</w:t>
      </w:r>
      <w:proofErr w:type="gramStart"/>
      <w:r w:rsidRPr="00460EEF">
        <w:rPr>
          <w:rFonts w:ascii="Times New Roman" w:eastAsia="Times New Roman" w:hAnsi="Times New Roman" w:cs="Times New Roman"/>
          <w:sz w:val="34"/>
          <w:lang w:eastAsia="ru-RU"/>
        </w:rPr>
        <w:t>&gt; О</w:t>
      </w:r>
      <w:proofErr w:type="gramEnd"/>
      <w:r w:rsidRPr="00460EEF">
        <w:rPr>
          <w:rFonts w:ascii="Times New Roman" w:eastAsia="Times New Roman" w:hAnsi="Times New Roman" w:cs="Times New Roman"/>
          <w:sz w:val="34"/>
          <w:lang w:eastAsia="ru-RU"/>
        </w:rPr>
        <w:t xml:space="preserve">пределяются в соответствии с постановлением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w:t>
      </w:r>
      <w:proofErr w:type="gramStart"/>
      <w:r w:rsidRPr="00460EEF">
        <w:rPr>
          <w:rFonts w:ascii="Times New Roman" w:eastAsia="Times New Roman" w:hAnsi="Times New Roman" w:cs="Times New Roman"/>
          <w:sz w:val="34"/>
          <w:lang w:eastAsia="ru-RU"/>
        </w:rPr>
        <w:t>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&lt;50&gt;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&lt;51&gt;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&lt;52&gt; Указанный пун</w:t>
      </w:r>
      <w:proofErr w:type="gramStart"/>
      <w:r w:rsidRPr="00460EEF">
        <w:rPr>
          <w:rFonts w:ascii="Times New Roman" w:eastAsia="Times New Roman" w:hAnsi="Times New Roman" w:cs="Times New Roman"/>
          <w:sz w:val="34"/>
          <w:lang w:eastAsia="ru-RU"/>
        </w:rPr>
        <w:t>кт вкл</w:t>
      </w:r>
      <w:proofErr w:type="gramEnd"/>
      <w:r w:rsidRPr="00460EEF">
        <w:rPr>
          <w:rFonts w:ascii="Times New Roman" w:eastAsia="Times New Roman" w:hAnsi="Times New Roman" w:cs="Times New Roman"/>
          <w:sz w:val="34"/>
          <w:lang w:eastAsia="ru-RU"/>
        </w:rPr>
        <w:t>ючается в Контракт в случае заключения государственного (муниципального) контракта по результатам электронного аукциона.</w:t>
      </w:r>
    </w:p>
    <w:p w:rsidR="00063A21" w:rsidRPr="00460EEF" w:rsidRDefault="00063A21" w:rsidP="00063A21">
      <w:pPr>
        <w:spacing w:after="0" w:line="288" w:lineRule="atLeast"/>
        <w:jc w:val="right"/>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fldChar w:fldCharType="begin"/>
      </w:r>
      <w:r w:rsidRPr="00460EEF">
        <w:rPr>
          <w:rFonts w:ascii="Times New Roman" w:eastAsia="Times New Roman" w:hAnsi="Times New Roman" w:cs="Times New Roman"/>
          <w:sz w:val="34"/>
          <w:lang w:eastAsia="ru-RU"/>
        </w:rPr>
        <w:instrText xml:space="preserve"> HYPERLINK "http://www.consultant.ru/cons/cgi/online.cgi?rnd=ED88309BA59744708D2EACBB8F752E3A&amp;req=query&amp;REFDOC=327905&amp;REFBASE=LAW&amp;REFPAGE=0&amp;REFTYPE=CDLT_CHILDLESS_CONTENTS_ITEM_MAIN_BACKREFS&amp;ts=4172157971553520502&amp;mode=backrefs&amp;REFDST=100369" </w:instrText>
      </w:r>
      <w:r w:rsidRPr="00460EEF">
        <w:rPr>
          <w:rFonts w:ascii="Times New Roman" w:eastAsia="Times New Roman" w:hAnsi="Times New Roman" w:cs="Times New Roman"/>
          <w:sz w:val="34"/>
          <w:lang w:eastAsia="ru-RU"/>
        </w:rPr>
        <w:fldChar w:fldCharType="separate"/>
      </w:r>
    </w:p>
    <w:p w:rsidR="00460EEF" w:rsidRPr="00460EEF" w:rsidRDefault="00063A21" w:rsidP="00063A21">
      <w:pPr>
        <w:spacing w:after="0" w:line="288" w:lineRule="atLeast"/>
        <w:jc w:val="right"/>
        <w:rPr>
          <w:rFonts w:ascii="Times New Roman" w:eastAsia="Times New Roman" w:hAnsi="Times New Roman" w:cs="Times New Roman"/>
          <w:sz w:val="34"/>
          <w:lang w:eastAsia="ru-RU"/>
        </w:rPr>
      </w:pPr>
      <w:r w:rsidRPr="00460EEF">
        <w:rPr>
          <w:rFonts w:ascii="Times New Roman" w:eastAsia="Times New Roman" w:hAnsi="Times New Roman" w:cs="Times New Roman"/>
          <w:sz w:val="34"/>
          <w:lang w:eastAsia="ru-RU"/>
        </w:rPr>
        <w:fldChar w:fldCharType="end"/>
      </w:r>
    </w:p>
    <w:p w:rsidR="00460EEF" w:rsidRPr="00460EEF" w:rsidRDefault="00460EEF">
      <w:pPr>
        <w:rPr>
          <w:rFonts w:ascii="Times New Roman" w:eastAsia="Times New Roman" w:hAnsi="Times New Roman" w:cs="Times New Roman"/>
          <w:sz w:val="34"/>
          <w:lang w:eastAsia="ru-RU"/>
        </w:rPr>
      </w:pPr>
      <w:r w:rsidRPr="00460EEF">
        <w:rPr>
          <w:rFonts w:ascii="Times New Roman" w:eastAsia="Times New Roman" w:hAnsi="Times New Roman" w:cs="Times New Roman"/>
          <w:sz w:val="34"/>
          <w:lang w:eastAsia="ru-RU"/>
        </w:rPr>
        <w:br w:type="page"/>
      </w:r>
    </w:p>
    <w:p w:rsidR="00063A21" w:rsidRPr="00460EEF" w:rsidRDefault="00063A21" w:rsidP="00063A21">
      <w:pPr>
        <w:spacing w:after="0" w:line="288" w:lineRule="atLeast"/>
        <w:jc w:val="right"/>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lastRenderedPageBreak/>
        <w:t>Приложение N 1</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к Типовому государственному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(муниципальному) контракту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на строительство (реконструкцию)</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объекта капитального строительства</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____________________ &lt;53&gt;</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460EEF" w:rsidRPr="00460EEF" w:rsidRDefault="00063A21" w:rsidP="00063A21">
      <w:pPr>
        <w:spacing w:after="0" w:line="240" w:lineRule="auto"/>
        <w:jc w:val="center"/>
        <w:rPr>
          <w:rFonts w:ascii="Times New Roman" w:eastAsia="Times New Roman" w:hAnsi="Times New Roman" w:cs="Times New Roman"/>
          <w:sz w:val="34"/>
          <w:lang w:eastAsia="ru-RU"/>
        </w:rPr>
      </w:pPr>
      <w:hyperlink r:id="rId7" w:history="1"/>
    </w:p>
    <w:p w:rsidR="00063A21" w:rsidRPr="00460EEF" w:rsidRDefault="00063A21" w:rsidP="00063A21">
      <w:pPr>
        <w:spacing w:after="0" w:line="240" w:lineRule="auto"/>
        <w:jc w:val="center"/>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ПРОЕКТНАЯ ДОКУМЕНТАЦИЯ &lt;54&gt;</w:t>
      </w:r>
    </w:p>
    <w:p w:rsidR="00063A21" w:rsidRPr="00460EEF" w:rsidRDefault="00063A21" w:rsidP="00063A21">
      <w:pPr>
        <w:spacing w:after="0" w:line="240" w:lineRule="auto"/>
        <w:jc w:val="center"/>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40" w:lineRule="auto"/>
        <w:jc w:val="center"/>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40" w:lineRule="auto"/>
        <w:jc w:val="center"/>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&lt;53</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дата заключения Контракта и его номер.</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&lt;54</w:t>
      </w:r>
      <w:proofErr w:type="gramStart"/>
      <w:r w:rsidRPr="00460EEF">
        <w:rPr>
          <w:rFonts w:ascii="Times New Roman" w:eastAsia="Times New Roman" w:hAnsi="Times New Roman" w:cs="Times New Roman"/>
          <w:sz w:val="34"/>
          <w:lang w:eastAsia="ru-RU"/>
        </w:rPr>
        <w:t>&gt; О</w:t>
      </w:r>
      <w:proofErr w:type="gramEnd"/>
      <w:r w:rsidRPr="00460EEF">
        <w:rPr>
          <w:rFonts w:ascii="Times New Roman" w:eastAsia="Times New Roman" w:hAnsi="Times New Roman" w:cs="Times New Roman"/>
          <w:sz w:val="34"/>
          <w:lang w:eastAsia="ru-RU"/>
        </w:rPr>
        <w:t>пределяется в соответствии с пунктом 2.1 Контракта.</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460EEF">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right"/>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fldChar w:fldCharType="begin"/>
      </w:r>
      <w:r w:rsidRPr="00460EEF">
        <w:rPr>
          <w:rFonts w:ascii="Times New Roman" w:eastAsia="Times New Roman" w:hAnsi="Times New Roman" w:cs="Times New Roman"/>
          <w:sz w:val="34"/>
          <w:lang w:eastAsia="ru-RU"/>
        </w:rPr>
        <w:instrText xml:space="preserve"> HYPERLINK "http://www.consultant.ru/cons/cgi/online.cgi?rnd=ED88309BA59744708D2EACBB8F752E3A&amp;req=query&amp;REFDOC=327905&amp;REFBASE=LAW&amp;REFPAGE=0&amp;REFTYPE=CDLT_CHILDLESS_CONTENTS_ITEM_MAIN_BACKREFS&amp;ts=1210157971553523140&amp;mode=backrefs&amp;REFDST=100374" </w:instrText>
      </w:r>
      <w:r w:rsidRPr="00460EEF">
        <w:rPr>
          <w:rFonts w:ascii="Times New Roman" w:eastAsia="Times New Roman" w:hAnsi="Times New Roman" w:cs="Times New Roman"/>
          <w:sz w:val="34"/>
          <w:lang w:eastAsia="ru-RU"/>
        </w:rPr>
        <w:fldChar w:fldCharType="separate"/>
      </w:r>
    </w:p>
    <w:p w:rsidR="00460EEF" w:rsidRPr="00460EEF" w:rsidRDefault="00063A21" w:rsidP="00063A21">
      <w:pPr>
        <w:spacing w:after="0" w:line="288" w:lineRule="atLeast"/>
        <w:jc w:val="right"/>
        <w:rPr>
          <w:rFonts w:ascii="Times New Roman" w:eastAsia="Times New Roman" w:hAnsi="Times New Roman" w:cs="Times New Roman"/>
          <w:sz w:val="34"/>
          <w:lang w:eastAsia="ru-RU"/>
        </w:rPr>
      </w:pPr>
      <w:r w:rsidRPr="00460EEF">
        <w:rPr>
          <w:rFonts w:ascii="Times New Roman" w:eastAsia="Times New Roman" w:hAnsi="Times New Roman" w:cs="Times New Roman"/>
          <w:sz w:val="34"/>
          <w:lang w:eastAsia="ru-RU"/>
        </w:rPr>
        <w:fldChar w:fldCharType="end"/>
      </w:r>
    </w:p>
    <w:p w:rsidR="00460EEF" w:rsidRPr="00460EEF" w:rsidRDefault="00460EEF">
      <w:pPr>
        <w:rPr>
          <w:rFonts w:ascii="Times New Roman" w:eastAsia="Times New Roman" w:hAnsi="Times New Roman" w:cs="Times New Roman"/>
          <w:sz w:val="34"/>
          <w:lang w:eastAsia="ru-RU"/>
        </w:rPr>
      </w:pPr>
      <w:r w:rsidRPr="00460EEF">
        <w:rPr>
          <w:rFonts w:ascii="Times New Roman" w:eastAsia="Times New Roman" w:hAnsi="Times New Roman" w:cs="Times New Roman"/>
          <w:sz w:val="34"/>
          <w:lang w:eastAsia="ru-RU"/>
        </w:rPr>
        <w:br w:type="page"/>
      </w:r>
    </w:p>
    <w:p w:rsidR="00063A21" w:rsidRPr="00460EEF" w:rsidRDefault="00063A21" w:rsidP="00063A21">
      <w:pPr>
        <w:spacing w:after="0" w:line="288" w:lineRule="atLeast"/>
        <w:jc w:val="right"/>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lastRenderedPageBreak/>
        <w:t>Приложение N 2</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к Типовому государственному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(муниципальному) контракту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на строительство (реконструкцию)</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объекта капитального строительства</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____________________ &lt;55&gt;</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40" w:lineRule="auto"/>
        <w:jc w:val="center"/>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fldChar w:fldCharType="begin"/>
      </w:r>
      <w:r w:rsidRPr="00460EEF">
        <w:rPr>
          <w:rFonts w:ascii="Times New Roman" w:eastAsia="Times New Roman" w:hAnsi="Times New Roman" w:cs="Times New Roman"/>
          <w:sz w:val="34"/>
          <w:lang w:eastAsia="ru-RU"/>
        </w:rPr>
        <w:instrText xml:space="preserve"> HYPERLINK "http://www.consultant.ru/cons/cgi/online.cgi?rnd=ED88309BA59744708D2EACBB8F752E3A&amp;req=query&amp;REFDOC=327905&amp;REFBASE=LAW&amp;REFPAGE=0&amp;REFTYPE=CDLT_MAIN_BACKREFS&amp;ts=17262157971553517144&amp;mode=backrefs&amp;REFDST=100375" </w:instrText>
      </w:r>
      <w:r w:rsidRPr="00460EEF">
        <w:rPr>
          <w:rFonts w:ascii="Times New Roman" w:eastAsia="Times New Roman" w:hAnsi="Times New Roman" w:cs="Times New Roman"/>
          <w:sz w:val="34"/>
          <w:lang w:eastAsia="ru-RU"/>
        </w:rPr>
        <w:fldChar w:fldCharType="separate"/>
      </w:r>
    </w:p>
    <w:p w:rsidR="00063A21" w:rsidRPr="00460EEF" w:rsidRDefault="00063A21" w:rsidP="00063A21">
      <w:pPr>
        <w:spacing w:after="0" w:line="240" w:lineRule="auto"/>
        <w:jc w:val="center"/>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fldChar w:fldCharType="end"/>
      </w:r>
      <w:r w:rsidRPr="00460EEF">
        <w:rPr>
          <w:rFonts w:ascii="Times New Roman" w:eastAsia="Times New Roman" w:hAnsi="Times New Roman" w:cs="Times New Roman"/>
          <w:sz w:val="34"/>
          <w:lang w:eastAsia="ru-RU"/>
        </w:rPr>
        <w:t>ГРАФИК ВЫПОЛНЕНИЯ СТРОИТЕЛЬНО-МОНТАЖНЫХ РАБОТ</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40" w:lineRule="auto"/>
        <w:jc w:val="center"/>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Наименование Объекта _________________</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tbl>
      <w:tblPr>
        <w:tblW w:w="9080" w:type="dxa"/>
        <w:tblInd w:w="20" w:type="dxa"/>
        <w:tblCellMar>
          <w:left w:w="0" w:type="dxa"/>
          <w:right w:w="0" w:type="dxa"/>
        </w:tblCellMar>
        <w:tblLook w:val="04A0"/>
      </w:tblPr>
      <w:tblGrid>
        <w:gridCol w:w="1405"/>
        <w:gridCol w:w="1633"/>
        <w:gridCol w:w="1361"/>
        <w:gridCol w:w="1365"/>
        <w:gridCol w:w="1996"/>
        <w:gridCol w:w="1595"/>
      </w:tblGrid>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Порядковый номер этапа выполнения контракта и (или) комплекса работ и (или) вида работ и (или) части работ отдельного вида работ</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Наименование этапа выполнения контракта и (или) комплекса работ и (или) вида работ и (или) части работ отдельного вида работ</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Сроки исполнения этапа выполнения контракта и (или) комплекса работ и (или) вида работ и (или) части работ отдельного вида работ</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Физический объем работ</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Сроки передачи строительных материалов, технологического оборудования заказчика</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Сроки передачи рабочей документации</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6</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bl>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xml:space="preserve">1) Срок подписания сторонами акта о соответствии состояния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&lt;56&gt;, в </w:t>
      </w:r>
      <w:r w:rsidRPr="00460EEF">
        <w:rPr>
          <w:rFonts w:ascii="Times New Roman" w:eastAsia="Times New Roman" w:hAnsi="Times New Roman" w:cs="Times New Roman"/>
          <w:sz w:val="34"/>
          <w:lang w:eastAsia="ru-RU"/>
        </w:rPr>
        <w:lastRenderedPageBreak/>
        <w:t>порядке, предусмотренном для подписания актов в соответствующем пункте Контракта ______________;</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2) Срок передачи Подрядчику следующей документации: копию разрешения на строительство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 _________;</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3) Срок передачи Подрядчику копии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 ___________ &lt;57&gt;;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4) Срок (сроки) подключения Объекта к сетям инженерно-технического обеспечения в соответствии с техническими условиями, предусмотренными проектной документацией ______________;</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5) Подписание акта о возврате земельного участка ___________.</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tbl>
      <w:tblPr>
        <w:tblW w:w="9080" w:type="dxa"/>
        <w:tblInd w:w="20" w:type="dxa"/>
        <w:tblCellMar>
          <w:left w:w="0" w:type="dxa"/>
          <w:right w:w="0" w:type="dxa"/>
        </w:tblCellMar>
        <w:tblLook w:val="04A0"/>
      </w:tblPr>
      <w:tblGrid>
        <w:gridCol w:w="4590"/>
        <w:gridCol w:w="68"/>
        <w:gridCol w:w="4590"/>
      </w:tblGrid>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Заказчик:</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Подрядчик:</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(подпись, фамилия и инициалы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(подпись, фамилия и инициалы представителя)</w:t>
            </w:r>
          </w:p>
        </w:tc>
      </w:tr>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 _____________________ 20__ года</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 _____________________ 20__ года</w:t>
            </w:r>
          </w:p>
        </w:tc>
      </w:tr>
    </w:tbl>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&lt;55</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дата заключения Контракта и его номер.</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&lt;56&gt;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lastRenderedPageBreak/>
        <w:t>&lt;57&gt; Условие включается в случае, если такие функции не возложены Контрактом на Подрядчика.</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right"/>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fldChar w:fldCharType="begin"/>
      </w:r>
      <w:r w:rsidRPr="00460EEF">
        <w:rPr>
          <w:rFonts w:ascii="Times New Roman" w:eastAsia="Times New Roman" w:hAnsi="Times New Roman" w:cs="Times New Roman"/>
          <w:sz w:val="34"/>
          <w:lang w:eastAsia="ru-RU"/>
        </w:rPr>
        <w:instrText xml:space="preserve"> HYPERLINK "http://www.consultant.ru/cons/cgi/online.cgi?rnd=ED88309BA59744708D2EACBB8F752E3A&amp;req=query&amp;REFDOC=327905&amp;REFBASE=LAW&amp;REFPAGE=0&amp;REFTYPE=CDLT_CHILDLESS_CONTENTS_ITEM_MAIN_BACKREFS&amp;ts=17537157971553530636&amp;mode=backrefs&amp;REFDST=100408" </w:instrText>
      </w:r>
      <w:r w:rsidRPr="00460EEF">
        <w:rPr>
          <w:rFonts w:ascii="Times New Roman" w:eastAsia="Times New Roman" w:hAnsi="Times New Roman" w:cs="Times New Roman"/>
          <w:sz w:val="34"/>
          <w:lang w:eastAsia="ru-RU"/>
        </w:rPr>
        <w:fldChar w:fldCharType="separate"/>
      </w:r>
    </w:p>
    <w:p w:rsidR="00460EEF" w:rsidRPr="00460EEF" w:rsidRDefault="00063A21" w:rsidP="00063A21">
      <w:pPr>
        <w:spacing w:after="0" w:line="288" w:lineRule="atLeast"/>
        <w:jc w:val="right"/>
        <w:rPr>
          <w:rFonts w:ascii="Times New Roman" w:eastAsia="Times New Roman" w:hAnsi="Times New Roman" w:cs="Times New Roman"/>
          <w:sz w:val="34"/>
          <w:lang w:eastAsia="ru-RU"/>
        </w:rPr>
      </w:pPr>
      <w:r w:rsidRPr="00460EEF">
        <w:rPr>
          <w:rFonts w:ascii="Times New Roman" w:eastAsia="Times New Roman" w:hAnsi="Times New Roman" w:cs="Times New Roman"/>
          <w:sz w:val="34"/>
          <w:lang w:eastAsia="ru-RU"/>
        </w:rPr>
        <w:fldChar w:fldCharType="end"/>
      </w:r>
    </w:p>
    <w:p w:rsidR="00460EEF" w:rsidRPr="00460EEF" w:rsidRDefault="00460EEF">
      <w:pPr>
        <w:rPr>
          <w:rFonts w:ascii="Times New Roman" w:eastAsia="Times New Roman" w:hAnsi="Times New Roman" w:cs="Times New Roman"/>
          <w:sz w:val="34"/>
          <w:lang w:eastAsia="ru-RU"/>
        </w:rPr>
      </w:pPr>
      <w:r w:rsidRPr="00460EEF">
        <w:rPr>
          <w:rFonts w:ascii="Times New Roman" w:eastAsia="Times New Roman" w:hAnsi="Times New Roman" w:cs="Times New Roman"/>
          <w:sz w:val="34"/>
          <w:lang w:eastAsia="ru-RU"/>
        </w:rPr>
        <w:br w:type="page"/>
      </w:r>
    </w:p>
    <w:p w:rsidR="00063A21" w:rsidRPr="00460EEF" w:rsidRDefault="00063A21" w:rsidP="00063A21">
      <w:pPr>
        <w:spacing w:after="0" w:line="288" w:lineRule="atLeast"/>
        <w:jc w:val="right"/>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lastRenderedPageBreak/>
        <w:t>Приложение N 3</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к Типовому государственному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(муниципальному) контракту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на строительство (реконструкцию)</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объекта капитального строительства</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____________________ &lt;58&gt;</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460EEF" w:rsidRPr="00460EEF" w:rsidRDefault="00063A21" w:rsidP="00063A21">
      <w:pPr>
        <w:spacing w:after="0" w:line="240" w:lineRule="auto"/>
        <w:jc w:val="center"/>
        <w:rPr>
          <w:rFonts w:ascii="Times New Roman" w:eastAsia="Times New Roman" w:hAnsi="Times New Roman" w:cs="Times New Roman"/>
          <w:sz w:val="34"/>
          <w:lang w:eastAsia="ru-RU"/>
        </w:rPr>
      </w:pPr>
      <w:hyperlink r:id="rId8" w:history="1"/>
    </w:p>
    <w:p w:rsidR="00063A21" w:rsidRPr="00460EEF" w:rsidRDefault="00063A21" w:rsidP="00063A21">
      <w:pPr>
        <w:spacing w:after="0" w:line="240" w:lineRule="auto"/>
        <w:jc w:val="center"/>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t>ГРАФИК ОПЛАТЫ ВЫПОЛНЕННЫХ РАБОТ</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40" w:lineRule="auto"/>
        <w:jc w:val="center"/>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Наименование Объекта _______________</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tbl>
      <w:tblPr>
        <w:tblW w:w="0" w:type="auto"/>
        <w:tblInd w:w="20" w:type="dxa"/>
        <w:tblCellMar>
          <w:left w:w="0" w:type="dxa"/>
          <w:right w:w="0" w:type="dxa"/>
        </w:tblCellMar>
        <w:tblLook w:val="04A0"/>
      </w:tblPr>
      <w:tblGrid>
        <w:gridCol w:w="1568"/>
        <w:gridCol w:w="1802"/>
        <w:gridCol w:w="1040"/>
        <w:gridCol w:w="829"/>
        <w:gridCol w:w="804"/>
        <w:gridCol w:w="1786"/>
        <w:gridCol w:w="1526"/>
      </w:tblGrid>
      <w:tr w:rsidR="00063A21" w:rsidRPr="00460EEF" w:rsidTr="00213243">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Порядковый номер этапа выполнения контракта и (или) комплекса работ и (или) вида работ и (или) части работ отдельного вида работ</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Наименование этапа выполнения контракта и (или) комплекса работ и (или) вида работ и (или) части работ отдельного вида работ</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Сроки выплаты аванса</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Размер аванса</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Сумма к оплате</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Сроки оплаты выполненного этапа выполнения контракта и (или) комплекса работ и (или) вида работ и (или) части работ отдельного вида работ</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Доля этапа выполнения контракта и (или) комплекса работ и (или) вида работ и (или) части работ отдельного вида работ в цене контракта</w:t>
            </w:r>
          </w:p>
        </w:tc>
      </w:tr>
      <w:tr w:rsidR="00063A21" w:rsidRPr="00460EEF" w:rsidTr="00213243">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7</w:t>
            </w:r>
          </w:p>
        </w:tc>
      </w:tr>
      <w:tr w:rsidR="00063A21" w:rsidRPr="00460EEF" w:rsidTr="00213243">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213243">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bl>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1) Цена контракта _______________;</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2) Срок итоговой оплаты __________________;</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3) Сумма денежных средств (итоговая оплата) _______________.</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tbl>
      <w:tblPr>
        <w:tblW w:w="9080" w:type="dxa"/>
        <w:tblInd w:w="20" w:type="dxa"/>
        <w:tblCellMar>
          <w:left w:w="0" w:type="dxa"/>
          <w:right w:w="0" w:type="dxa"/>
        </w:tblCellMar>
        <w:tblLook w:val="04A0"/>
      </w:tblPr>
      <w:tblGrid>
        <w:gridCol w:w="4590"/>
        <w:gridCol w:w="68"/>
        <w:gridCol w:w="4590"/>
      </w:tblGrid>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Заказчик:</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Подрядчик:</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lastRenderedPageBreak/>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(подпись, фамилия и инициалы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(подпись, фамилия и инициалы представителя)</w:t>
            </w:r>
          </w:p>
        </w:tc>
      </w:tr>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 _____________________ 20__ года</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 _____________________ 20__ года</w:t>
            </w:r>
          </w:p>
        </w:tc>
      </w:tr>
    </w:tbl>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&lt;58</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дата заключения Контракта и его номер.</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460EEF" w:rsidRPr="00460EEF" w:rsidRDefault="00063A21" w:rsidP="00460EEF">
      <w:pPr>
        <w:spacing w:after="0" w:line="288" w:lineRule="atLeast"/>
        <w:jc w:val="both"/>
        <w:rPr>
          <w:rFonts w:ascii="Times New Roman" w:eastAsia="Times New Roman" w:hAnsi="Times New Roman" w:cs="Times New Roman"/>
          <w:sz w:val="34"/>
          <w:lang w:eastAsia="ru-RU"/>
        </w:rPr>
      </w:pPr>
      <w:r w:rsidRPr="00460EEF">
        <w:rPr>
          <w:rFonts w:ascii="Times New Roman" w:eastAsia="Times New Roman" w:hAnsi="Times New Roman" w:cs="Times New Roman"/>
          <w:sz w:val="34"/>
          <w:lang w:eastAsia="ru-RU"/>
        </w:rPr>
        <w:t> </w:t>
      </w:r>
    </w:p>
    <w:p w:rsidR="00460EEF" w:rsidRPr="00460EEF" w:rsidRDefault="00460EEF">
      <w:pPr>
        <w:rPr>
          <w:rFonts w:ascii="Times New Roman" w:eastAsia="Times New Roman" w:hAnsi="Times New Roman" w:cs="Times New Roman"/>
          <w:sz w:val="34"/>
          <w:lang w:eastAsia="ru-RU"/>
        </w:rPr>
      </w:pPr>
      <w:r w:rsidRPr="00460EEF">
        <w:rPr>
          <w:rFonts w:ascii="Times New Roman" w:eastAsia="Times New Roman" w:hAnsi="Times New Roman" w:cs="Times New Roman"/>
          <w:sz w:val="34"/>
          <w:lang w:eastAsia="ru-RU"/>
        </w:rPr>
        <w:br w:type="page"/>
      </w:r>
    </w:p>
    <w:p w:rsidR="00063A21" w:rsidRPr="00460EEF" w:rsidRDefault="00063A21" w:rsidP="00063A21">
      <w:pPr>
        <w:spacing w:after="0" w:line="288" w:lineRule="atLeast"/>
        <w:jc w:val="right"/>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lastRenderedPageBreak/>
        <w:t>Приложение N 4</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к Типовому государственному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(муниципальному) контракту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на строительство (реконструкцию)</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объекта капитального строительства</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____________________ &lt;59&gt;</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Рекомендуемый образец</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460EEF"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9" w:history="1"/>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АКТ СДАЧИ-ПРИЕМКИ ВЫПОЛНЕННЫХ РАБОТ</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"__" _________ 20__ года &lt;60&gt; _________ &lt;61&gt;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(наименование государственного органа (органа местного самоуправления);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наименование бюджетного, автономного учреждения, государственного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(муниципального) унитарного предприятия)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именуемый в дальнейшем "Заказчик",</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выступающий</w:t>
      </w:r>
      <w:proofErr w:type="gramEnd"/>
      <w:r w:rsidRPr="00460EEF">
        <w:rPr>
          <w:rFonts w:ascii="Courier New" w:eastAsia="Times New Roman" w:hAnsi="Courier New" w:cs="Courier New"/>
          <w:sz w:val="20"/>
          <w:szCs w:val="20"/>
          <w:lang w:eastAsia="ru-RU"/>
        </w:rPr>
        <w:t xml:space="preserve"> от имени 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(наименование государственного органа (органа местного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самоуправления), от имени которого действует Заказчик)</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в лице 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(наименование должности, фамилия, имя, отчество (последнее -</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при наличии)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действующего</w:t>
      </w:r>
      <w:proofErr w:type="gramEnd"/>
      <w:r w:rsidRPr="00460EEF">
        <w:rPr>
          <w:rFonts w:ascii="Courier New" w:eastAsia="Times New Roman" w:hAnsi="Courier New" w:cs="Courier New"/>
          <w:sz w:val="20"/>
          <w:szCs w:val="20"/>
          <w:lang w:eastAsia="ru-RU"/>
        </w:rPr>
        <w:t xml:space="preserve"> на основании 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(положение, устав, доверенность - указать</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нужное)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 одной стороны, и 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(полное наименование юридического лица - в случае</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заключения Контракта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со стороны Подрядчика с юридическим лицом; фамилия, имя и отчество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(последнее - при наличии) индивидуального предпринимателя - в случае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заключения Контракта с индивидуальным предпринимателем)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именуемый в дальнейшем "Подрядчик", в лице 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(наименование должности,</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фамилия, имя и отчество (последнее - при наличии)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действующего</w:t>
      </w:r>
      <w:proofErr w:type="gramEnd"/>
      <w:r w:rsidRPr="00460EEF">
        <w:rPr>
          <w:rFonts w:ascii="Courier New" w:eastAsia="Times New Roman" w:hAnsi="Courier New" w:cs="Courier New"/>
          <w:sz w:val="20"/>
          <w:szCs w:val="20"/>
          <w:lang w:eastAsia="ru-RU"/>
        </w:rPr>
        <w:t xml:space="preserve"> на основании 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(устав, доверенность, свидетельство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о государственной регистрации </w:t>
      </w:r>
      <w:proofErr w:type="gramStart"/>
      <w:r w:rsidRPr="00460EEF">
        <w:rPr>
          <w:rFonts w:ascii="Courier New" w:eastAsia="Times New Roman" w:hAnsi="Courier New" w:cs="Courier New"/>
          <w:sz w:val="20"/>
          <w:szCs w:val="20"/>
          <w:lang w:eastAsia="ru-RU"/>
        </w:rPr>
        <w:t>физического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лица в качестве индивидуального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предпринимателя - указать </w:t>
      </w:r>
      <w:proofErr w:type="gramStart"/>
      <w:r w:rsidRPr="00460EEF">
        <w:rPr>
          <w:rFonts w:ascii="Courier New" w:eastAsia="Times New Roman" w:hAnsi="Courier New" w:cs="Courier New"/>
          <w:sz w:val="20"/>
          <w:szCs w:val="20"/>
          <w:lang w:eastAsia="ru-RU"/>
        </w:rPr>
        <w:t>нужное</w:t>
      </w:r>
      <w:proofErr w:type="gramEnd"/>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составили настоящий Акт о нижеследующем: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1. В соответствии с условиями Контракта Подрядчик выполнил и передал, 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Заказчик принял следующие работы &lt;62&gt;:</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tbl>
      <w:tblPr>
        <w:tblW w:w="9060" w:type="dxa"/>
        <w:tblInd w:w="20" w:type="dxa"/>
        <w:tblCellMar>
          <w:left w:w="0" w:type="dxa"/>
          <w:right w:w="0" w:type="dxa"/>
        </w:tblCellMar>
        <w:tblLook w:val="04A0"/>
      </w:tblPr>
      <w:tblGrid>
        <w:gridCol w:w="2069"/>
        <w:gridCol w:w="1769"/>
        <w:gridCol w:w="2094"/>
        <w:gridCol w:w="1782"/>
        <w:gridCol w:w="1346"/>
      </w:tblGrid>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Наименование выполненных работ (этапа работ)</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Фактические сроки окончания работ</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Стоимость выполненных работ (в тыс. руб., включая НДС)</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Качество выполненных работ</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Замечания Заказчика</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jc w:val="righ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Всего:</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bl>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2. Подрядчик передает исполнительную документацию на выполненные работы</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в  соответствии  с прилагаемым перечнем документов, входящих в состав такой</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документации.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3.  Вышеперечисленные работы выполнены в полном объеме, в </w:t>
      </w:r>
      <w:proofErr w:type="gramStart"/>
      <w:r w:rsidRPr="00460EEF">
        <w:rPr>
          <w:rFonts w:ascii="Courier New" w:eastAsia="Times New Roman" w:hAnsi="Courier New" w:cs="Courier New"/>
          <w:sz w:val="20"/>
          <w:szCs w:val="20"/>
          <w:lang w:eastAsia="ru-RU"/>
        </w:rPr>
        <w:t>установленный</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Контрактом срок, соответствуют проектной документации и условиям Контракта.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Стороны претензий по объему, качеству и срокам работ не имеют.</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4. Стоимость выполненных работ составляет: 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 рублей,</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в том числе НДС 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5. </w:t>
      </w:r>
      <w:proofErr w:type="gramStart"/>
      <w:r w:rsidRPr="00460EEF">
        <w:rPr>
          <w:rFonts w:ascii="Courier New" w:eastAsia="Times New Roman" w:hAnsi="Courier New" w:cs="Courier New"/>
          <w:sz w:val="20"/>
          <w:szCs w:val="20"/>
          <w:lang w:eastAsia="ru-RU"/>
        </w:rPr>
        <w:t>Настоящий акт составлен в трех экземплярах (один для Подрядчика, два</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для Заказчика).</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tbl>
      <w:tblPr>
        <w:tblW w:w="9080" w:type="dxa"/>
        <w:tblInd w:w="20" w:type="dxa"/>
        <w:tblCellMar>
          <w:left w:w="0" w:type="dxa"/>
          <w:right w:w="0" w:type="dxa"/>
        </w:tblCellMar>
        <w:tblLook w:val="04A0"/>
      </w:tblPr>
      <w:tblGrid>
        <w:gridCol w:w="4590"/>
        <w:gridCol w:w="68"/>
        <w:gridCol w:w="4590"/>
      </w:tblGrid>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Заказчик:</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Подрядчик:</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(подпись, фамилия и инициалы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(подпись, фамилия и инициалы представителя)</w:t>
            </w:r>
          </w:p>
        </w:tc>
      </w:tr>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 _____________________ 20__ года</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 _____________________ 20__ года</w:t>
            </w:r>
          </w:p>
        </w:tc>
      </w:tr>
    </w:tbl>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&lt;59</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дата заключения Контракта и его номер.</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&lt;60</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дата заключения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&lt;61</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наименование населенного пункта, в котором заключается Контракт.</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&lt;62</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наименование этапа выполнения Контракта и (или) комплекса работ и (или) вида работ и (или) части работ отдельного вида работ согласно графику выполнения работ.</w:t>
      </w:r>
    </w:p>
    <w:p w:rsidR="00460EEF" w:rsidRPr="00460EEF" w:rsidRDefault="00063A21" w:rsidP="00063A21">
      <w:pPr>
        <w:spacing w:after="0" w:line="288" w:lineRule="atLeast"/>
        <w:jc w:val="right"/>
        <w:rPr>
          <w:rFonts w:ascii="Times New Roman" w:eastAsia="Times New Roman" w:hAnsi="Times New Roman" w:cs="Times New Roman"/>
          <w:sz w:val="34"/>
          <w:lang w:eastAsia="ru-RU"/>
        </w:rPr>
      </w:pPr>
      <w:hyperlink r:id="rId10" w:history="1"/>
    </w:p>
    <w:p w:rsidR="00460EEF" w:rsidRPr="00460EEF" w:rsidRDefault="00460EEF">
      <w:pPr>
        <w:rPr>
          <w:rFonts w:ascii="Times New Roman" w:eastAsia="Times New Roman" w:hAnsi="Times New Roman" w:cs="Times New Roman"/>
          <w:sz w:val="34"/>
          <w:lang w:eastAsia="ru-RU"/>
        </w:rPr>
      </w:pPr>
      <w:r w:rsidRPr="00460EEF">
        <w:rPr>
          <w:rFonts w:ascii="Times New Roman" w:eastAsia="Times New Roman" w:hAnsi="Times New Roman" w:cs="Times New Roman"/>
          <w:sz w:val="34"/>
          <w:lang w:eastAsia="ru-RU"/>
        </w:rPr>
        <w:br w:type="page"/>
      </w:r>
    </w:p>
    <w:p w:rsidR="00063A21" w:rsidRPr="00460EEF" w:rsidRDefault="00063A21" w:rsidP="00063A21">
      <w:pPr>
        <w:spacing w:after="0" w:line="288" w:lineRule="atLeast"/>
        <w:jc w:val="right"/>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lastRenderedPageBreak/>
        <w:t>Приложение N 5</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к Типовому государственному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(муниципальному) контракту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на строительство (реконструкцию)</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объекта капитального строительства</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____________________ &lt;63&gt;</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Рекомендуемый образец</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460EEF"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1" w:history="1"/>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АКТ СДАЧИ-ПРИЕМКИ </w:t>
      </w:r>
      <w:proofErr w:type="gramStart"/>
      <w:r w:rsidRPr="00460EEF">
        <w:rPr>
          <w:rFonts w:ascii="Courier New" w:eastAsia="Times New Roman" w:hAnsi="Courier New" w:cs="Courier New"/>
          <w:sz w:val="20"/>
          <w:szCs w:val="20"/>
          <w:lang w:eastAsia="ru-RU"/>
        </w:rPr>
        <w:t>ЗАКОНЧЕННОГО</w:t>
      </w:r>
      <w:proofErr w:type="gramEnd"/>
      <w:r w:rsidRPr="00460EEF">
        <w:rPr>
          <w:rFonts w:ascii="Courier New" w:eastAsia="Times New Roman" w:hAnsi="Courier New" w:cs="Courier New"/>
          <w:sz w:val="20"/>
          <w:szCs w:val="20"/>
          <w:lang w:eastAsia="ru-RU"/>
        </w:rPr>
        <w:t xml:space="preserve"> СТРОИТЕЛЬСТВОМ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(РЕКОНСТРУКЦИЕЙ) ОБЪЕКТА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"__" _________ 20__ года &lt;64&gt; _________ &lt;65&gt;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(наименование государственного органа (органа местного самоуправления);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наименование бюджетного, автономного учреждения, государственного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(муниципального) унитарного предприятия)</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именуемый в дальнейшем "Заказчик",</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выступающий</w:t>
      </w:r>
      <w:proofErr w:type="gramEnd"/>
      <w:r w:rsidRPr="00460EEF">
        <w:rPr>
          <w:rFonts w:ascii="Courier New" w:eastAsia="Times New Roman" w:hAnsi="Courier New" w:cs="Courier New"/>
          <w:sz w:val="20"/>
          <w:szCs w:val="20"/>
          <w:lang w:eastAsia="ru-RU"/>
        </w:rPr>
        <w:t xml:space="preserve"> от имени 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(наименование государственного органа (органа местного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самоуправления), от имени которого действует Заказчик)</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в лице 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(наименование должности, фамилия, имя, отчество (последнее -</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при наличии)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действующего</w:t>
      </w:r>
      <w:proofErr w:type="gramEnd"/>
      <w:r w:rsidRPr="00460EEF">
        <w:rPr>
          <w:rFonts w:ascii="Courier New" w:eastAsia="Times New Roman" w:hAnsi="Courier New" w:cs="Courier New"/>
          <w:sz w:val="20"/>
          <w:szCs w:val="20"/>
          <w:lang w:eastAsia="ru-RU"/>
        </w:rPr>
        <w:t xml:space="preserve"> на основании 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(положение, устав, доверенность - указать</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нужное)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 одной стороны, и 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(полное наименование юридического лица - в случае</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заключения Контракта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со стороны Подрядчика с юридическим лицом; фамилия, имя и отчество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(последнее - при наличии) индивидуального предпринимателя - в случае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заключения Контракта с индивидуальным предпринимателем)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именуемый в дальнейшем "Подрядчик", в лице 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(наименование должности,</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фамилия, имя и отчество (последнее - при наличии)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действующего</w:t>
      </w:r>
      <w:proofErr w:type="gramEnd"/>
      <w:r w:rsidRPr="00460EEF">
        <w:rPr>
          <w:rFonts w:ascii="Courier New" w:eastAsia="Times New Roman" w:hAnsi="Courier New" w:cs="Courier New"/>
          <w:sz w:val="20"/>
          <w:szCs w:val="20"/>
          <w:lang w:eastAsia="ru-RU"/>
        </w:rPr>
        <w:t xml:space="preserve"> на основании 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(устав, доверенность, свидетельство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о государственной регистрации </w:t>
      </w:r>
      <w:proofErr w:type="gramStart"/>
      <w:r w:rsidRPr="00460EEF">
        <w:rPr>
          <w:rFonts w:ascii="Courier New" w:eastAsia="Times New Roman" w:hAnsi="Courier New" w:cs="Courier New"/>
          <w:sz w:val="20"/>
          <w:szCs w:val="20"/>
          <w:lang w:eastAsia="ru-RU"/>
        </w:rPr>
        <w:t>физического</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лица в качестве индивидуального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предпринимателя - указать </w:t>
      </w:r>
      <w:proofErr w:type="gramStart"/>
      <w:r w:rsidRPr="00460EEF">
        <w:rPr>
          <w:rFonts w:ascii="Courier New" w:eastAsia="Times New Roman" w:hAnsi="Courier New" w:cs="Courier New"/>
          <w:sz w:val="20"/>
          <w:szCs w:val="20"/>
          <w:lang w:eastAsia="ru-RU"/>
        </w:rPr>
        <w:t>нужное</w:t>
      </w:r>
      <w:proofErr w:type="gramEnd"/>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1.  В  соответствии  с  Контрактом Подрядчик построил и передал, а Заказчик</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принял законченный строительством (реконструкцией) Объект:</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60EEF">
        <w:rPr>
          <w:rFonts w:ascii="Courier New" w:eastAsia="Times New Roman" w:hAnsi="Courier New" w:cs="Courier New"/>
          <w:sz w:val="20"/>
          <w:szCs w:val="20"/>
          <w:lang w:eastAsia="ru-RU"/>
        </w:rPr>
        <w:t>___________________________________________________________________________</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(Наименование Объекта - указать в соответствии с утвержденной проектной</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документацией)</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(Место нахождения объекта - указать адрес, присвоенный Объекту; адрес</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земельного участка, на котором размещается Объект)</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(Сведения о земельном участке, на котором размещается Объект, - указать</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кадастровый номер земельного участка; документ, подтверждающий право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Заказчика на земельный участок)</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lastRenderedPageBreak/>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(Документ, подтверждающий право Заказчика на Объект, подлежащий</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реконструкции, - указать в случае реконструкции Объекта)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2.  Строительство Объекта производилось в соответствии с разрешением </w:t>
      </w:r>
      <w:proofErr w:type="gramStart"/>
      <w:r w:rsidRPr="00460EEF">
        <w:rPr>
          <w:rFonts w:ascii="Courier New" w:eastAsia="Times New Roman" w:hAnsi="Courier New" w:cs="Courier New"/>
          <w:sz w:val="20"/>
          <w:szCs w:val="20"/>
          <w:lang w:eastAsia="ru-RU"/>
        </w:rPr>
        <w:t>на</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строительство (реконструкцию):</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(Дата и номер разрешения на строительство)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3. Проектная документация на строительство (реконструкцию) разработана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(наименование организац</w:t>
      </w:r>
      <w:proofErr w:type="gramStart"/>
      <w:r w:rsidRPr="00460EEF">
        <w:rPr>
          <w:rFonts w:ascii="Courier New" w:eastAsia="Times New Roman" w:hAnsi="Courier New" w:cs="Courier New"/>
          <w:sz w:val="20"/>
          <w:szCs w:val="20"/>
          <w:lang w:eastAsia="ru-RU"/>
        </w:rPr>
        <w:t>ии и ее</w:t>
      </w:r>
      <w:proofErr w:type="gramEnd"/>
      <w:r w:rsidRPr="00460EEF">
        <w:rPr>
          <w:rFonts w:ascii="Courier New" w:eastAsia="Times New Roman" w:hAnsi="Courier New" w:cs="Courier New"/>
          <w:sz w:val="20"/>
          <w:szCs w:val="20"/>
          <w:lang w:eastAsia="ru-RU"/>
        </w:rPr>
        <w:t xml:space="preserve"> реквизиты)</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(Шифр проектной документации)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___________________________________________________________________________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(дата и номер документа об утверждении проектной документации)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4. Строительно-монтажные работы осуществлены Подрядчиком в сроки: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Начало работ: _____________________________________________________________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(месяц, год)</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Окончание работ: __________________________________________________________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(месяц, год)</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5.  Подрядчик передал исполнительную документацию на выполненные работы</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в  соответствии  с прилагаемым перечнем документов, входящих в состав такой</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документации.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6.   Законченный   строительством   Объект   имеет  </w:t>
      </w:r>
      <w:proofErr w:type="gramStart"/>
      <w:r w:rsidRPr="00460EEF">
        <w:rPr>
          <w:rFonts w:ascii="Courier New" w:eastAsia="Times New Roman" w:hAnsi="Courier New" w:cs="Courier New"/>
          <w:sz w:val="20"/>
          <w:szCs w:val="20"/>
          <w:lang w:eastAsia="ru-RU"/>
        </w:rPr>
        <w:t>следующие</w:t>
      </w:r>
      <w:proofErr w:type="gramEnd"/>
      <w:r w:rsidRPr="00460EEF">
        <w:rPr>
          <w:rFonts w:ascii="Courier New" w:eastAsia="Times New Roman" w:hAnsi="Courier New" w:cs="Courier New"/>
          <w:sz w:val="20"/>
          <w:szCs w:val="20"/>
          <w:lang w:eastAsia="ru-RU"/>
        </w:rPr>
        <w:t xml:space="preserve">  основные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параметры:</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tbl>
      <w:tblPr>
        <w:tblW w:w="9060" w:type="dxa"/>
        <w:tblInd w:w="20" w:type="dxa"/>
        <w:tblCellMar>
          <w:left w:w="0" w:type="dxa"/>
          <w:right w:w="0" w:type="dxa"/>
        </w:tblCellMar>
        <w:tblLook w:val="04A0"/>
      </w:tblPr>
      <w:tblGrid>
        <w:gridCol w:w="1432"/>
        <w:gridCol w:w="1352"/>
        <w:gridCol w:w="1440"/>
        <w:gridCol w:w="1698"/>
        <w:gridCol w:w="1440"/>
        <w:gridCol w:w="1698"/>
      </w:tblGrid>
      <w:tr w:rsidR="00063A21" w:rsidRPr="00460EEF" w:rsidTr="00063A21">
        <w:tc>
          <w:tcPr>
            <w:tcW w:w="0" w:type="auto"/>
            <w:vMerge w:val="restart"/>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Параметры Объекта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Единица измерения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 проекту</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Фактически</w:t>
            </w:r>
          </w:p>
        </w:tc>
      </w:tr>
      <w:tr w:rsidR="00063A21" w:rsidRPr="00460EEF" w:rsidTr="00063A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3A21" w:rsidRPr="00460EEF" w:rsidRDefault="00063A21" w:rsidP="00063A21">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3A21" w:rsidRPr="00460EEF" w:rsidRDefault="00063A21" w:rsidP="00063A21">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proofErr w:type="gramStart"/>
            <w:r w:rsidRPr="00460EEF">
              <w:rPr>
                <w:rFonts w:ascii="Times New Roman" w:eastAsia="Times New Roman" w:hAnsi="Times New Roman" w:cs="Times New Roman"/>
                <w:sz w:val="27"/>
                <w:lang w:eastAsia="ru-RU"/>
              </w:rPr>
              <w:t>общая</w:t>
            </w:r>
            <w:proofErr w:type="gramEnd"/>
            <w:r w:rsidRPr="00460EEF">
              <w:rPr>
                <w:rFonts w:ascii="Times New Roman" w:eastAsia="Times New Roman" w:hAnsi="Times New Roman" w:cs="Times New Roman"/>
                <w:sz w:val="27"/>
                <w:lang w:eastAsia="ru-RU"/>
              </w:rPr>
              <w:t xml:space="preserve"> с учетом ранее принятых</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в том числе пускового комплекса или очереди</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proofErr w:type="gramStart"/>
            <w:r w:rsidRPr="00460EEF">
              <w:rPr>
                <w:rFonts w:ascii="Times New Roman" w:eastAsia="Times New Roman" w:hAnsi="Times New Roman" w:cs="Times New Roman"/>
                <w:sz w:val="27"/>
                <w:lang w:eastAsia="ru-RU"/>
              </w:rPr>
              <w:t>общая</w:t>
            </w:r>
            <w:proofErr w:type="gramEnd"/>
            <w:r w:rsidRPr="00460EEF">
              <w:rPr>
                <w:rFonts w:ascii="Times New Roman" w:eastAsia="Times New Roman" w:hAnsi="Times New Roman" w:cs="Times New Roman"/>
                <w:sz w:val="27"/>
                <w:lang w:eastAsia="ru-RU"/>
              </w:rPr>
              <w:t xml:space="preserve"> с учетом ранее принятых</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в том числе пускового комплекса или очереди</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6</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bl>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7.   Стороны   подтверждают,   что  работы  в  объеме,  предусмотренном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утвержденной   проектной   документацией,  завершены  полностью,  параметры</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построенного   (реконструированного)   объекта  капитального  строительства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соответствуют  утвержденной проектной документации, в том числе требованиям</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энергетической    эффективности    и   требованиям   оснащенности   объекта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капитального  строительства  приборами  учета  </w:t>
      </w:r>
      <w:proofErr w:type="gramStart"/>
      <w:r w:rsidRPr="00460EEF">
        <w:rPr>
          <w:rFonts w:ascii="Courier New" w:eastAsia="Times New Roman" w:hAnsi="Courier New" w:cs="Courier New"/>
          <w:sz w:val="20"/>
          <w:szCs w:val="20"/>
          <w:lang w:eastAsia="ru-RU"/>
        </w:rPr>
        <w:t>используемых</w:t>
      </w:r>
      <w:proofErr w:type="gramEnd"/>
      <w:r w:rsidRPr="00460EEF">
        <w:rPr>
          <w:rFonts w:ascii="Courier New" w:eastAsia="Times New Roman" w:hAnsi="Courier New" w:cs="Courier New"/>
          <w:sz w:val="20"/>
          <w:szCs w:val="20"/>
          <w:lang w:eastAsia="ru-RU"/>
        </w:rPr>
        <w:t xml:space="preserve">  энергетических</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ресурсов.</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8.  Законченный  строительством  (реконструкцией)  Объект соответствует</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требованиям   Проектной  документации,  технических  регламентов,  а  также</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lastRenderedPageBreak/>
        <w:t>техническим условиям (при их наличии).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9. </w:t>
      </w:r>
      <w:proofErr w:type="gramStart"/>
      <w:r w:rsidRPr="00460EEF">
        <w:rPr>
          <w:rFonts w:ascii="Courier New" w:eastAsia="Times New Roman" w:hAnsi="Courier New" w:cs="Courier New"/>
          <w:sz w:val="20"/>
          <w:szCs w:val="20"/>
          <w:lang w:eastAsia="ru-RU"/>
        </w:rPr>
        <w:t>Настоящий акт составлен в трех экземплярах (один для Подрядчика, два</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для Заказчика).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Приложение. Перечень документов, представленных в целях приемки работ.</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tbl>
      <w:tblPr>
        <w:tblW w:w="9080" w:type="dxa"/>
        <w:tblInd w:w="20" w:type="dxa"/>
        <w:tblCellMar>
          <w:left w:w="0" w:type="dxa"/>
          <w:right w:w="0" w:type="dxa"/>
        </w:tblCellMar>
        <w:tblLook w:val="04A0"/>
      </w:tblPr>
      <w:tblGrid>
        <w:gridCol w:w="4590"/>
        <w:gridCol w:w="68"/>
        <w:gridCol w:w="4590"/>
      </w:tblGrid>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Заказчик:</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Подрядчик:</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tc>
      </w:tr>
      <w:tr w:rsidR="00063A21" w:rsidRPr="00460EEF" w:rsidTr="00063A21">
        <w:tc>
          <w:tcPr>
            <w:tcW w:w="0" w:type="auto"/>
            <w:hideMark/>
          </w:tcPr>
          <w:p w:rsidR="00063A21" w:rsidRPr="00460EEF" w:rsidRDefault="00063A21" w:rsidP="00063A21">
            <w:pPr>
              <w:spacing w:after="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(подпись, фамилия и инициалы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(подпись, фамилия и инициалы представителя)</w:t>
            </w:r>
          </w:p>
        </w:tc>
      </w:tr>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 _____________________ 20__ года</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 _____________________ 20__ года</w:t>
            </w:r>
          </w:p>
        </w:tc>
      </w:tr>
    </w:tbl>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&lt;63</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дата заключения Контракта и его номер.</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&lt;64</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дата заключения Контракта.</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&lt;65</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наименование населенного пункта, в котором заключается Контракт.</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460EEF" w:rsidRPr="00460EEF" w:rsidRDefault="00063A21" w:rsidP="00063A21">
      <w:pPr>
        <w:spacing w:after="0" w:line="288" w:lineRule="atLeast"/>
        <w:jc w:val="right"/>
        <w:rPr>
          <w:rFonts w:ascii="Times New Roman" w:eastAsia="Times New Roman" w:hAnsi="Times New Roman" w:cs="Times New Roman"/>
          <w:sz w:val="34"/>
          <w:lang w:eastAsia="ru-RU"/>
        </w:rPr>
      </w:pPr>
      <w:hyperlink r:id="rId12" w:history="1"/>
    </w:p>
    <w:p w:rsidR="00460EEF" w:rsidRPr="00460EEF" w:rsidRDefault="00460EEF">
      <w:pPr>
        <w:rPr>
          <w:rFonts w:ascii="Times New Roman" w:eastAsia="Times New Roman" w:hAnsi="Times New Roman" w:cs="Times New Roman"/>
          <w:sz w:val="34"/>
          <w:lang w:eastAsia="ru-RU"/>
        </w:rPr>
      </w:pPr>
      <w:r w:rsidRPr="00460EEF">
        <w:rPr>
          <w:rFonts w:ascii="Times New Roman" w:eastAsia="Times New Roman" w:hAnsi="Times New Roman" w:cs="Times New Roman"/>
          <w:sz w:val="34"/>
          <w:lang w:eastAsia="ru-RU"/>
        </w:rPr>
        <w:br w:type="page"/>
      </w:r>
    </w:p>
    <w:p w:rsidR="00063A21" w:rsidRPr="00460EEF" w:rsidRDefault="00063A21" w:rsidP="00063A21">
      <w:pPr>
        <w:spacing w:after="0" w:line="288" w:lineRule="atLeast"/>
        <w:jc w:val="right"/>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lastRenderedPageBreak/>
        <w:t>Приложение N 6</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к Типовому государственному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(муниципальному) контракту</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на строительство (реконструкцию)</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объекта капитального строительства</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____________________ &lt;66&gt;</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Рекомендуемый образец</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460EEF"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3" w:history="1"/>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ПЕРЕЧЕНЬ ВИДОВ РАБОТ, КОТОРЫЕ ПОДРЯДЧИК ОБЯЗАН ВЫПОЛНИТЬ</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САМОСТОЯТЕЛЬНО БЕЗ ПРИВЛЕЧЕНИЯ ДРУГИХ ЛИЦ К ИСПОЛНЕНИЮ СВОИХ</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ОБЯЗАТЕЛЬСТВ ПО КОНТРАКТУ, И ОБЪЕМ ТАКИХ РАБОТ</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"__" __________ 20__ года ________</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1.  Подрядчик  по  Контракту  обязуется  выполнить  самостоятельно, </w:t>
      </w:r>
      <w:proofErr w:type="gramStart"/>
      <w:r w:rsidRPr="00460EEF">
        <w:rPr>
          <w:rFonts w:ascii="Courier New" w:eastAsia="Times New Roman" w:hAnsi="Courier New" w:cs="Courier New"/>
          <w:sz w:val="20"/>
          <w:szCs w:val="20"/>
          <w:lang w:eastAsia="ru-RU"/>
        </w:rPr>
        <w:t>без</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привлечения  других  лиц  к  исполнению  своих  обязательств  по Контракту,</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следующие работы:</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(указывается вид и объем работ по строительству (реконструкции) Объекта,</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которые Подрядчик обязан выполнить самостоятельно, без привлечения</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других лиц</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к исполнению своих обязательств по Контракту, - выбирается из видов</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работ, предусмотренных</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утвержденной проектной документацией, в соответствии с условиями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заключения Контракта,</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указанными</w:t>
      </w:r>
      <w:proofErr w:type="gramEnd"/>
      <w:r w:rsidRPr="00460EEF">
        <w:rPr>
          <w:rFonts w:ascii="Courier New" w:eastAsia="Times New Roman" w:hAnsi="Courier New" w:cs="Courier New"/>
          <w:sz w:val="20"/>
          <w:szCs w:val="20"/>
          <w:lang w:eastAsia="ru-RU"/>
        </w:rPr>
        <w:t xml:space="preserve"> в извещении о проведении закупки)</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2.  Совокупная стоимость работ, выполняемых Подрядчиком самостоятельно,</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без привлечения других лиц составляет</w:t>
      </w:r>
      <w:proofErr w:type="gramStart"/>
      <w:r w:rsidRPr="00460EEF">
        <w:rPr>
          <w:rFonts w:ascii="Courier New" w:eastAsia="Times New Roman" w:hAnsi="Courier New" w:cs="Courier New"/>
          <w:sz w:val="20"/>
          <w:szCs w:val="20"/>
          <w:lang w:eastAsia="ru-RU"/>
        </w:rPr>
        <w:t>:</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                                              )</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рублей;</w:t>
      </w:r>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w:t>
      </w:r>
      <w:proofErr w:type="gramStart"/>
      <w:r w:rsidRPr="00460EEF">
        <w:rPr>
          <w:rFonts w:ascii="Courier New" w:eastAsia="Times New Roman" w:hAnsi="Courier New" w:cs="Courier New"/>
          <w:sz w:val="20"/>
          <w:szCs w:val="20"/>
          <w:lang w:eastAsia="ru-RU"/>
        </w:rPr>
        <w:t>(цифрами)  (прописью, но не менее двадцати пяти процентов</w:t>
      </w:r>
      <w:proofErr w:type="gramEnd"/>
    </w:p>
    <w:p w:rsidR="00063A21" w:rsidRPr="00460EEF" w:rsidRDefault="00063A21" w:rsidP="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0EEF">
        <w:rPr>
          <w:rFonts w:ascii="Courier New" w:eastAsia="Times New Roman" w:hAnsi="Courier New" w:cs="Courier New"/>
          <w:sz w:val="20"/>
          <w:szCs w:val="20"/>
          <w:lang w:eastAsia="ru-RU"/>
        </w:rPr>
        <w:t xml:space="preserve">                         от цены Контракта)</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tbl>
      <w:tblPr>
        <w:tblW w:w="9080" w:type="dxa"/>
        <w:tblInd w:w="20" w:type="dxa"/>
        <w:tblCellMar>
          <w:left w:w="0" w:type="dxa"/>
          <w:right w:w="0" w:type="dxa"/>
        </w:tblCellMar>
        <w:tblLook w:val="04A0"/>
      </w:tblPr>
      <w:tblGrid>
        <w:gridCol w:w="4590"/>
        <w:gridCol w:w="68"/>
        <w:gridCol w:w="4590"/>
      </w:tblGrid>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Заказчик:</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Подрядчик:</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ИНН ____________________</w:t>
            </w:r>
          </w:p>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КПП ____________________</w:t>
            </w:r>
          </w:p>
        </w:tc>
      </w:tr>
      <w:tr w:rsidR="00063A21" w:rsidRPr="00460EEF" w:rsidTr="00063A21">
        <w:tc>
          <w:tcPr>
            <w:tcW w:w="0" w:type="auto"/>
            <w:hideMark/>
          </w:tcPr>
          <w:p w:rsidR="00063A21" w:rsidRPr="00460EEF" w:rsidRDefault="00063A21" w:rsidP="00063A21">
            <w:pPr>
              <w:spacing w:after="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(должность представителя)</w:t>
            </w:r>
          </w:p>
        </w:tc>
      </w:tr>
      <w:tr w:rsidR="00063A21" w:rsidRPr="00460EEF" w:rsidTr="00063A21">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lastRenderedPageBreak/>
              <w:t>(подпись, фамилия и инициалы представителя)</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lastRenderedPageBreak/>
              <w:t> </w:t>
            </w:r>
          </w:p>
        </w:tc>
        <w:tc>
          <w:tcPr>
            <w:tcW w:w="0" w:type="auto"/>
            <w:hideMark/>
          </w:tcPr>
          <w:p w:rsidR="00063A21" w:rsidRPr="00460EEF" w:rsidRDefault="00063A21" w:rsidP="00063A21">
            <w:pPr>
              <w:spacing w:after="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__________________________________</w:t>
            </w:r>
          </w:p>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lastRenderedPageBreak/>
              <w:t>(подпись, фамилия и инициалы представителя)</w:t>
            </w:r>
          </w:p>
        </w:tc>
      </w:tr>
      <w:tr w:rsidR="00063A21" w:rsidRPr="00460EEF" w:rsidTr="00063A21">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lastRenderedPageBreak/>
              <w:t>"__" _____________________ 20__ года</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c>
          <w:tcPr>
            <w:tcW w:w="0" w:type="auto"/>
            <w:hideMark/>
          </w:tcPr>
          <w:p w:rsidR="00063A21" w:rsidRPr="00460EEF" w:rsidRDefault="00063A21" w:rsidP="00063A21">
            <w:pPr>
              <w:spacing w:after="100" w:line="288" w:lineRule="atLeast"/>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"__" _____________________ 20__ года</w:t>
            </w:r>
          </w:p>
        </w:tc>
      </w:tr>
    </w:tbl>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w:t>
      </w:r>
    </w:p>
    <w:p w:rsidR="00063A21" w:rsidRPr="00460EEF" w:rsidRDefault="00063A21" w:rsidP="00063A21">
      <w:pPr>
        <w:spacing w:after="0" w:line="288" w:lineRule="atLeast"/>
        <w:ind w:firstLine="540"/>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&lt;66</w:t>
      </w:r>
      <w:proofErr w:type="gramStart"/>
      <w:r w:rsidRPr="00460EEF">
        <w:rPr>
          <w:rFonts w:ascii="Times New Roman" w:eastAsia="Times New Roman" w:hAnsi="Times New Roman" w:cs="Times New Roman"/>
          <w:sz w:val="34"/>
          <w:lang w:eastAsia="ru-RU"/>
        </w:rPr>
        <w:t>&gt; У</w:t>
      </w:r>
      <w:proofErr w:type="gramEnd"/>
      <w:r w:rsidRPr="00460EEF">
        <w:rPr>
          <w:rFonts w:ascii="Times New Roman" w:eastAsia="Times New Roman" w:hAnsi="Times New Roman" w:cs="Times New Roman"/>
          <w:sz w:val="34"/>
          <w:lang w:eastAsia="ru-RU"/>
        </w:rPr>
        <w:t>казывается дата заключения Контракта и его номер.</w:t>
      </w:r>
    </w:p>
    <w:p w:rsidR="00460EEF" w:rsidRPr="00460EEF" w:rsidRDefault="00460EEF">
      <w:pPr>
        <w:rPr>
          <w:rFonts w:ascii="Times New Roman" w:eastAsia="Times New Roman" w:hAnsi="Times New Roman" w:cs="Times New Roman"/>
          <w:sz w:val="34"/>
          <w:lang w:eastAsia="ru-RU"/>
        </w:rPr>
      </w:pPr>
      <w:r w:rsidRPr="00460EEF">
        <w:rPr>
          <w:rFonts w:ascii="Times New Roman" w:eastAsia="Times New Roman" w:hAnsi="Times New Roman" w:cs="Times New Roman"/>
          <w:sz w:val="34"/>
          <w:lang w:eastAsia="ru-RU"/>
        </w:rPr>
        <w:br w:type="page"/>
      </w:r>
    </w:p>
    <w:p w:rsidR="00063A21" w:rsidRPr="00460EEF" w:rsidRDefault="00063A21" w:rsidP="00063A21">
      <w:pPr>
        <w:spacing w:after="0" w:line="288" w:lineRule="atLeast"/>
        <w:jc w:val="right"/>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34"/>
          <w:lang w:eastAsia="ru-RU"/>
        </w:rPr>
        <w:lastRenderedPageBreak/>
        <w:t>Приложение N 2</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Утверждено</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приказом Министерства строительства</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и жилищно-коммунального хозяйства</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Российской Федерации</w:t>
      </w:r>
    </w:p>
    <w:p w:rsidR="00063A21" w:rsidRPr="00460EEF" w:rsidRDefault="00063A21" w:rsidP="00063A21">
      <w:pPr>
        <w:spacing w:after="0" w:line="288" w:lineRule="atLeast"/>
        <w:jc w:val="right"/>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от 5 июля 2017 г. N 398/</w:t>
      </w:r>
      <w:proofErr w:type="spellStart"/>
      <w:proofErr w:type="gramStart"/>
      <w:r w:rsidRPr="00460EEF">
        <w:rPr>
          <w:rFonts w:ascii="Times New Roman" w:eastAsia="Times New Roman" w:hAnsi="Times New Roman" w:cs="Times New Roman"/>
          <w:sz w:val="34"/>
          <w:lang w:eastAsia="ru-RU"/>
        </w:rPr>
        <w:t>пр</w:t>
      </w:r>
      <w:proofErr w:type="spellEnd"/>
      <w:proofErr w:type="gramEnd"/>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p w:rsidR="00460EEF" w:rsidRPr="00460EEF" w:rsidRDefault="00063A21" w:rsidP="00063A21">
      <w:pPr>
        <w:spacing w:after="0" w:line="502" w:lineRule="atLeast"/>
        <w:jc w:val="center"/>
        <w:rPr>
          <w:rFonts w:ascii="Arial" w:eastAsia="Times New Roman" w:hAnsi="Arial" w:cs="Arial"/>
          <w:b/>
          <w:bCs/>
          <w:sz w:val="34"/>
          <w:lang w:eastAsia="ru-RU"/>
        </w:rPr>
      </w:pPr>
      <w:hyperlink r:id="rId14" w:history="1"/>
    </w:p>
    <w:p w:rsidR="00063A21" w:rsidRPr="00460EEF" w:rsidRDefault="00063A21" w:rsidP="00063A21">
      <w:pPr>
        <w:spacing w:after="0" w:line="502" w:lineRule="atLeast"/>
        <w:jc w:val="center"/>
        <w:rPr>
          <w:rFonts w:ascii="Times New Roman" w:eastAsia="Times New Roman" w:hAnsi="Times New Roman" w:cs="Times New Roman"/>
          <w:sz w:val="24"/>
          <w:szCs w:val="24"/>
          <w:lang w:eastAsia="ru-RU"/>
        </w:rPr>
      </w:pPr>
      <w:r w:rsidRPr="00460EEF">
        <w:rPr>
          <w:rFonts w:ascii="Arial" w:eastAsia="Times New Roman" w:hAnsi="Arial" w:cs="Arial"/>
          <w:b/>
          <w:bCs/>
          <w:sz w:val="34"/>
          <w:lang w:eastAsia="ru-RU"/>
        </w:rPr>
        <w:t>ИНФОРМАЦИОННАЯ КАРТА</w:t>
      </w:r>
    </w:p>
    <w:p w:rsidR="00063A21" w:rsidRPr="00460EEF" w:rsidRDefault="00063A21" w:rsidP="00063A21">
      <w:pPr>
        <w:spacing w:after="0" w:line="502" w:lineRule="atLeast"/>
        <w:jc w:val="center"/>
        <w:rPr>
          <w:rFonts w:ascii="Arial" w:eastAsia="Times New Roman" w:hAnsi="Arial" w:cs="Arial"/>
          <w:b/>
          <w:bCs/>
          <w:sz w:val="34"/>
          <w:szCs w:val="34"/>
          <w:lang w:eastAsia="ru-RU"/>
        </w:rPr>
      </w:pPr>
      <w:r w:rsidRPr="00460EEF">
        <w:rPr>
          <w:rFonts w:ascii="Arial" w:eastAsia="Times New Roman" w:hAnsi="Arial" w:cs="Arial"/>
          <w:b/>
          <w:bCs/>
          <w:sz w:val="34"/>
          <w:lang w:eastAsia="ru-RU"/>
        </w:rPr>
        <w:t>ТИПОВОГО ГОСУДАРСТВЕННОГО (МУНИЦИПАЛЬНОГО) КОНТРАКТА</w:t>
      </w:r>
    </w:p>
    <w:p w:rsidR="00063A21" w:rsidRPr="00460EEF" w:rsidRDefault="00063A21" w:rsidP="00063A21">
      <w:pPr>
        <w:spacing w:after="0" w:line="502" w:lineRule="atLeast"/>
        <w:jc w:val="center"/>
        <w:rPr>
          <w:rFonts w:ascii="Arial" w:eastAsia="Times New Roman" w:hAnsi="Arial" w:cs="Arial"/>
          <w:b/>
          <w:bCs/>
          <w:sz w:val="34"/>
          <w:szCs w:val="34"/>
          <w:lang w:eastAsia="ru-RU"/>
        </w:rPr>
      </w:pPr>
      <w:r w:rsidRPr="00460EEF">
        <w:rPr>
          <w:rFonts w:ascii="Arial" w:eastAsia="Times New Roman" w:hAnsi="Arial" w:cs="Arial"/>
          <w:b/>
          <w:bCs/>
          <w:sz w:val="34"/>
          <w:lang w:eastAsia="ru-RU"/>
        </w:rPr>
        <w:t>НА СТРОИТЕЛЬСТВО (РЕКОНСТРУКЦИЮ) ОБЪЕКТА</w:t>
      </w:r>
    </w:p>
    <w:p w:rsidR="00063A21" w:rsidRPr="00460EEF" w:rsidRDefault="00063A21" w:rsidP="00063A21">
      <w:pPr>
        <w:spacing w:after="0" w:line="502" w:lineRule="atLeast"/>
        <w:jc w:val="center"/>
        <w:rPr>
          <w:rFonts w:ascii="Arial" w:eastAsia="Times New Roman" w:hAnsi="Arial" w:cs="Arial"/>
          <w:b/>
          <w:bCs/>
          <w:sz w:val="34"/>
          <w:szCs w:val="34"/>
          <w:lang w:eastAsia="ru-RU"/>
        </w:rPr>
      </w:pPr>
      <w:r w:rsidRPr="00460EEF">
        <w:rPr>
          <w:rFonts w:ascii="Arial" w:eastAsia="Times New Roman" w:hAnsi="Arial" w:cs="Arial"/>
          <w:b/>
          <w:bCs/>
          <w:sz w:val="34"/>
          <w:lang w:eastAsia="ru-RU"/>
        </w:rPr>
        <w:t>КАПИТАЛЬНОГО СТРОИТЕЛЬСТВА</w:t>
      </w:r>
    </w:p>
    <w:p w:rsidR="00063A21" w:rsidRPr="00460EEF" w:rsidRDefault="00063A21" w:rsidP="00063A21">
      <w:pPr>
        <w:spacing w:after="0" w:line="288" w:lineRule="atLeast"/>
        <w:jc w:val="both"/>
        <w:rPr>
          <w:rFonts w:ascii="Times New Roman" w:eastAsia="Times New Roman" w:hAnsi="Times New Roman" w:cs="Times New Roman"/>
          <w:sz w:val="34"/>
          <w:szCs w:val="34"/>
          <w:lang w:eastAsia="ru-RU"/>
        </w:rPr>
      </w:pPr>
      <w:r w:rsidRPr="00460EEF">
        <w:rPr>
          <w:rFonts w:ascii="Times New Roman" w:eastAsia="Times New Roman" w:hAnsi="Times New Roman" w:cs="Times New Roman"/>
          <w:sz w:val="34"/>
          <w:lang w:eastAsia="ru-RU"/>
        </w:rPr>
        <w:t> </w:t>
      </w:r>
    </w:p>
    <w:tbl>
      <w:tblPr>
        <w:tblW w:w="9060" w:type="dxa"/>
        <w:tblInd w:w="20" w:type="dxa"/>
        <w:tblCellMar>
          <w:left w:w="0" w:type="dxa"/>
          <w:right w:w="0" w:type="dxa"/>
        </w:tblCellMar>
        <w:tblLook w:val="04A0"/>
      </w:tblPr>
      <w:tblGrid>
        <w:gridCol w:w="228"/>
        <w:gridCol w:w="4174"/>
        <w:gridCol w:w="4658"/>
      </w:tblGrid>
      <w:tr w:rsidR="00063A21" w:rsidRPr="00460EEF" w:rsidTr="00063A21">
        <w:tc>
          <w:tcPr>
            <w:tcW w:w="0" w:type="auto"/>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1.</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Общие сведения о нормативном правовом акте, которым утвержден типовой контракт, типовые условия контракта:</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а)</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460EEF">
              <w:rPr>
                <w:rFonts w:ascii="Times New Roman" w:eastAsia="Times New Roman" w:hAnsi="Times New Roman" w:cs="Times New Roman"/>
                <w:sz w:val="27"/>
                <w:lang w:eastAsia="ru-RU"/>
              </w:rPr>
              <w:t>Росатом</w:t>
            </w:r>
            <w:proofErr w:type="spellEnd"/>
            <w:r w:rsidRPr="00460EEF">
              <w:rPr>
                <w:rFonts w:ascii="Times New Roman" w:eastAsia="Times New Roman" w:hAnsi="Times New Roman" w:cs="Times New Roman"/>
                <w:sz w:val="27"/>
                <w:lang w:eastAsia="ru-RU"/>
              </w:rPr>
              <w:t>", которые разрабатывают и утверждают типовые контракты, типовые условия контрактов):</w:t>
            </w:r>
          </w:p>
        </w:tc>
        <w:tc>
          <w:tcPr>
            <w:tcW w:w="0" w:type="auto"/>
            <w:hideMark/>
          </w:tcPr>
          <w:p w:rsidR="00063A21" w:rsidRPr="00460EEF" w:rsidRDefault="00063A21" w:rsidP="00063A21">
            <w:pPr>
              <w:spacing w:after="100" w:line="288" w:lineRule="atLeast"/>
              <w:ind w:firstLine="280"/>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Министерство строительства и жилищно-коммунального хозяйства Российской Федерации</w:t>
            </w:r>
          </w:p>
        </w:tc>
      </w:tr>
      <w:tr w:rsidR="00063A21" w:rsidRPr="00460EEF" w:rsidTr="00063A21">
        <w:tc>
          <w:tcPr>
            <w:tcW w:w="0" w:type="auto"/>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б)</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вид документа (типовой контракт или типовые условия контракта):</w:t>
            </w:r>
          </w:p>
        </w:tc>
        <w:tc>
          <w:tcPr>
            <w:tcW w:w="0" w:type="auto"/>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типовой контракт</w:t>
            </w:r>
          </w:p>
        </w:tc>
      </w:tr>
      <w:tr w:rsidR="00063A21" w:rsidRPr="00460EEF" w:rsidTr="00063A21">
        <w:tc>
          <w:tcPr>
            <w:tcW w:w="0" w:type="auto"/>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2.</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Показатели для применения типового контракта, типовых условий контракта:</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w:t>
            </w:r>
          </w:p>
        </w:tc>
      </w:tr>
      <w:tr w:rsidR="00063A21" w:rsidRPr="00460EEF" w:rsidTr="00063A21">
        <w:tc>
          <w:tcPr>
            <w:tcW w:w="0" w:type="auto"/>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а)</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наименование товара, работы, услуги;</w:t>
            </w:r>
          </w:p>
        </w:tc>
        <w:tc>
          <w:tcPr>
            <w:tcW w:w="0" w:type="auto"/>
            <w:hideMark/>
          </w:tcPr>
          <w:p w:rsidR="00063A21" w:rsidRPr="00460EEF" w:rsidRDefault="00063A21" w:rsidP="00063A21">
            <w:pPr>
              <w:spacing w:after="100" w:line="288" w:lineRule="atLeast"/>
              <w:ind w:firstLine="280"/>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Работы по строительству и реконструкции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tc>
      </w:tr>
      <w:tr w:rsidR="00063A21" w:rsidRPr="00460EEF" w:rsidTr="00063A21">
        <w:tc>
          <w:tcPr>
            <w:tcW w:w="0" w:type="auto"/>
            <w:vMerge w:val="restart"/>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lastRenderedPageBreak/>
              <w:t>б)</w:t>
            </w:r>
          </w:p>
        </w:tc>
        <w:tc>
          <w:tcPr>
            <w:tcW w:w="0" w:type="auto"/>
            <w:vMerge w:val="restart"/>
            <w:hideMark/>
          </w:tcPr>
          <w:p w:rsidR="00063A21" w:rsidRPr="00460EEF" w:rsidRDefault="00063A21" w:rsidP="00063A21">
            <w:pPr>
              <w:spacing w:after="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код (коды) предмета контракта:</w:t>
            </w:r>
          </w:p>
          <w:p w:rsidR="00063A21" w:rsidRPr="00460EEF" w:rsidRDefault="00063A21" w:rsidP="00063A21">
            <w:pPr>
              <w:spacing w:after="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 общероссийскому классификатору</w:t>
            </w:r>
            <w:r w:rsidR="00213243" w:rsidRPr="00460EEF">
              <w:rPr>
                <w:rFonts w:ascii="Times New Roman" w:eastAsia="Times New Roman" w:hAnsi="Times New Roman" w:cs="Times New Roman"/>
                <w:sz w:val="27"/>
                <w:lang w:eastAsia="ru-RU"/>
              </w:rPr>
              <w:t xml:space="preserve"> </w:t>
            </w:r>
            <w:r w:rsidRPr="00460EEF">
              <w:rPr>
                <w:rFonts w:ascii="Times New Roman" w:eastAsia="Times New Roman" w:hAnsi="Times New Roman" w:cs="Times New Roman"/>
                <w:sz w:val="27"/>
                <w:lang w:eastAsia="ru-RU"/>
              </w:rPr>
              <w:t>продукции по видам экономической деятельности (ОКПД</w:t>
            </w:r>
            <w:proofErr w:type="gramStart"/>
            <w:r w:rsidRPr="00460EEF">
              <w:rPr>
                <w:rFonts w:ascii="Times New Roman" w:eastAsia="Times New Roman" w:hAnsi="Times New Roman" w:cs="Times New Roman"/>
                <w:sz w:val="27"/>
                <w:lang w:eastAsia="ru-RU"/>
              </w:rPr>
              <w:t>2</w:t>
            </w:r>
            <w:proofErr w:type="gramEnd"/>
            <w:r w:rsidRPr="00460EEF">
              <w:rPr>
                <w:rFonts w:ascii="Times New Roman" w:eastAsia="Times New Roman" w:hAnsi="Times New Roman" w:cs="Times New Roman"/>
                <w:sz w:val="27"/>
                <w:lang w:eastAsia="ru-RU"/>
              </w:rPr>
              <w:t>);</w:t>
            </w:r>
          </w:p>
          <w:p w:rsidR="00063A21" w:rsidRPr="00460EEF" w:rsidRDefault="00063A21" w:rsidP="00063A21">
            <w:pPr>
              <w:spacing w:after="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 общероссийскому классификатору</w:t>
            </w:r>
            <w:r w:rsidR="00213243" w:rsidRPr="00460EEF">
              <w:rPr>
                <w:rFonts w:ascii="Times New Roman" w:eastAsia="Times New Roman" w:hAnsi="Times New Roman" w:cs="Times New Roman"/>
                <w:sz w:val="27"/>
                <w:lang w:eastAsia="ru-RU"/>
              </w:rPr>
              <w:t xml:space="preserve"> </w:t>
            </w:r>
            <w:r w:rsidRPr="00460EEF">
              <w:rPr>
                <w:rFonts w:ascii="Times New Roman" w:eastAsia="Times New Roman" w:hAnsi="Times New Roman" w:cs="Times New Roman"/>
                <w:sz w:val="27"/>
                <w:lang w:eastAsia="ru-RU"/>
              </w:rPr>
              <w:t>видов экономической деятельности (ОКВЭД</w:t>
            </w:r>
            <w:proofErr w:type="gramStart"/>
            <w:r w:rsidRPr="00460EEF">
              <w:rPr>
                <w:rFonts w:ascii="Times New Roman" w:eastAsia="Times New Roman" w:hAnsi="Times New Roman" w:cs="Times New Roman"/>
                <w:sz w:val="27"/>
                <w:lang w:eastAsia="ru-RU"/>
              </w:rPr>
              <w:t>2</w:t>
            </w:r>
            <w:proofErr w:type="gramEnd"/>
            <w:r w:rsidRPr="00460EEF">
              <w:rPr>
                <w:rFonts w:ascii="Times New Roman" w:eastAsia="Times New Roman" w:hAnsi="Times New Roman" w:cs="Times New Roman"/>
                <w:sz w:val="27"/>
                <w:lang w:eastAsia="ru-RU"/>
              </w:rPr>
              <w:t>);</w:t>
            </w:r>
          </w:p>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по каталогу товаров, работ, услуг для обеспечения государственных и муниципальных нужд (указывается с 1 января 2017 г.);</w:t>
            </w:r>
          </w:p>
        </w:tc>
        <w:tc>
          <w:tcPr>
            <w:tcW w:w="0" w:type="auto"/>
            <w:hideMark/>
          </w:tcPr>
          <w:p w:rsidR="00460EEF" w:rsidRPr="00460EEF" w:rsidRDefault="00063A21" w:rsidP="00460EEF">
            <w:pPr>
              <w:spacing w:after="0" w:line="288" w:lineRule="atLeast"/>
              <w:ind w:firstLine="280"/>
              <w:jc w:val="both"/>
              <w:rPr>
                <w:rFonts w:ascii="Times New Roman" w:eastAsia="Times New Roman" w:hAnsi="Times New Roman" w:cs="Times New Roman"/>
                <w:sz w:val="27"/>
                <w:lang w:eastAsia="ru-RU"/>
              </w:rPr>
            </w:pPr>
            <w:hyperlink r:id="rId15" w:history="1"/>
          </w:p>
          <w:p w:rsidR="00063A21" w:rsidRPr="00460EEF" w:rsidRDefault="00063A21" w:rsidP="00460EEF">
            <w:pPr>
              <w:spacing w:after="0" w:line="288" w:lineRule="atLeast"/>
              <w:ind w:firstLine="28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27"/>
                <w:lang w:eastAsia="ru-RU"/>
              </w:rPr>
              <w:t>код (коды) предмета контракта по ОКПД</w:t>
            </w:r>
            <w:proofErr w:type="gramStart"/>
            <w:r w:rsidRPr="00460EEF">
              <w:rPr>
                <w:rFonts w:ascii="Times New Roman" w:eastAsia="Times New Roman" w:hAnsi="Times New Roman" w:cs="Times New Roman"/>
                <w:sz w:val="27"/>
                <w:lang w:eastAsia="ru-RU"/>
              </w:rPr>
              <w:t>2</w:t>
            </w:r>
            <w:proofErr w:type="gramEnd"/>
            <w:r w:rsidRPr="00460EEF">
              <w:rPr>
                <w:rFonts w:ascii="Times New Roman" w:eastAsia="Times New Roman" w:hAnsi="Times New Roman" w:cs="Times New Roman"/>
                <w:sz w:val="27"/>
                <w:lang w:eastAsia="ru-RU"/>
              </w:rPr>
              <w:t>: 41.2, 42, 43, 71.12.20.110.</w:t>
            </w:r>
          </w:p>
        </w:tc>
      </w:tr>
      <w:tr w:rsidR="00063A21" w:rsidRPr="00460EEF" w:rsidTr="00063A21">
        <w:tc>
          <w:tcPr>
            <w:tcW w:w="0" w:type="auto"/>
            <w:vMerge/>
            <w:vAlign w:val="center"/>
            <w:hideMark/>
          </w:tcPr>
          <w:p w:rsidR="00063A21" w:rsidRPr="00460EEF" w:rsidRDefault="00063A21" w:rsidP="00063A21">
            <w:pPr>
              <w:spacing w:after="0" w:line="240" w:lineRule="auto"/>
              <w:rPr>
                <w:rFonts w:ascii="Times New Roman" w:eastAsia="Times New Roman" w:hAnsi="Times New Roman" w:cs="Times New Roman"/>
                <w:sz w:val="27"/>
                <w:szCs w:val="27"/>
                <w:lang w:eastAsia="ru-RU"/>
              </w:rPr>
            </w:pPr>
          </w:p>
        </w:tc>
        <w:tc>
          <w:tcPr>
            <w:tcW w:w="0" w:type="auto"/>
            <w:vMerge/>
            <w:vAlign w:val="center"/>
            <w:hideMark/>
          </w:tcPr>
          <w:p w:rsidR="00063A21" w:rsidRPr="00460EEF" w:rsidRDefault="00063A21" w:rsidP="00063A21">
            <w:pPr>
              <w:spacing w:after="0" w:line="240" w:lineRule="auto"/>
              <w:rPr>
                <w:rFonts w:ascii="Times New Roman" w:eastAsia="Times New Roman" w:hAnsi="Times New Roman" w:cs="Times New Roman"/>
                <w:sz w:val="27"/>
                <w:szCs w:val="27"/>
                <w:lang w:eastAsia="ru-RU"/>
              </w:rPr>
            </w:pPr>
          </w:p>
        </w:tc>
        <w:tc>
          <w:tcPr>
            <w:tcW w:w="0" w:type="auto"/>
            <w:hideMark/>
          </w:tcPr>
          <w:p w:rsidR="00063A21" w:rsidRPr="00460EEF" w:rsidRDefault="00063A21" w:rsidP="00063A21">
            <w:pPr>
              <w:spacing w:after="100" w:line="288" w:lineRule="atLeast"/>
              <w:ind w:firstLine="280"/>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код (коды) предмета контракта ОКВЭД</w:t>
            </w:r>
            <w:proofErr w:type="gramStart"/>
            <w:r w:rsidRPr="00460EEF">
              <w:rPr>
                <w:rFonts w:ascii="Times New Roman" w:eastAsia="Times New Roman" w:hAnsi="Times New Roman" w:cs="Times New Roman"/>
                <w:sz w:val="27"/>
                <w:lang w:eastAsia="ru-RU"/>
              </w:rPr>
              <w:t>2</w:t>
            </w:r>
            <w:proofErr w:type="gramEnd"/>
            <w:r w:rsidRPr="00460EEF">
              <w:rPr>
                <w:rFonts w:ascii="Times New Roman" w:eastAsia="Times New Roman" w:hAnsi="Times New Roman" w:cs="Times New Roman"/>
                <w:sz w:val="27"/>
                <w:lang w:eastAsia="ru-RU"/>
              </w:rPr>
              <w:t>: 41, 42, 43, 71.12.2.</w:t>
            </w:r>
          </w:p>
        </w:tc>
      </w:tr>
      <w:tr w:rsidR="00063A21" w:rsidRPr="00460EEF" w:rsidTr="00063A21">
        <w:tc>
          <w:tcPr>
            <w:tcW w:w="0" w:type="auto"/>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в)</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0" w:type="auto"/>
            <w:hideMark/>
          </w:tcPr>
          <w:p w:rsidR="00063A21" w:rsidRPr="00460EEF" w:rsidRDefault="00063A21" w:rsidP="00063A21">
            <w:pPr>
              <w:spacing w:after="100" w:line="288" w:lineRule="atLeast"/>
              <w:ind w:firstLine="280"/>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063A21" w:rsidRPr="00460EEF" w:rsidTr="00063A21">
        <w:tc>
          <w:tcPr>
            <w:tcW w:w="0" w:type="auto"/>
            <w:hideMark/>
          </w:tcPr>
          <w:p w:rsidR="00063A21" w:rsidRPr="00460EEF" w:rsidRDefault="00063A21" w:rsidP="00063A21">
            <w:pPr>
              <w:spacing w:after="100" w:line="240" w:lineRule="auto"/>
              <w:jc w:val="center"/>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г)</w:t>
            </w:r>
          </w:p>
        </w:tc>
        <w:tc>
          <w:tcPr>
            <w:tcW w:w="0" w:type="auto"/>
            <w:hideMark/>
          </w:tcPr>
          <w:p w:rsidR="00063A21" w:rsidRPr="00460EEF" w:rsidRDefault="00063A21" w:rsidP="00063A21">
            <w:pPr>
              <w:spacing w:after="100" w:line="288" w:lineRule="atLeast"/>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иные показатели для применения типового контракта, типовых условий контракта.</w:t>
            </w:r>
          </w:p>
        </w:tc>
        <w:tc>
          <w:tcPr>
            <w:tcW w:w="0" w:type="auto"/>
            <w:hideMark/>
          </w:tcPr>
          <w:p w:rsidR="00460EEF" w:rsidRPr="00460EEF" w:rsidRDefault="00063A21" w:rsidP="00063A21">
            <w:pPr>
              <w:spacing w:after="0" w:line="288" w:lineRule="atLeast"/>
              <w:ind w:firstLine="280"/>
              <w:jc w:val="both"/>
              <w:rPr>
                <w:rFonts w:ascii="Times New Roman" w:eastAsia="Times New Roman" w:hAnsi="Times New Roman" w:cs="Times New Roman"/>
                <w:sz w:val="27"/>
                <w:lang w:eastAsia="ru-RU"/>
              </w:rPr>
            </w:pPr>
            <w:hyperlink r:id="rId16" w:history="1"/>
          </w:p>
          <w:p w:rsidR="00063A21" w:rsidRPr="00460EEF" w:rsidRDefault="00063A21" w:rsidP="00063A21">
            <w:pPr>
              <w:spacing w:after="0" w:line="288" w:lineRule="atLeast"/>
              <w:ind w:firstLine="280"/>
              <w:jc w:val="both"/>
              <w:rPr>
                <w:rFonts w:ascii="Times New Roman" w:eastAsia="Times New Roman" w:hAnsi="Times New Roman" w:cs="Times New Roman"/>
                <w:sz w:val="24"/>
                <w:szCs w:val="24"/>
                <w:lang w:eastAsia="ru-RU"/>
              </w:rPr>
            </w:pPr>
            <w:r w:rsidRPr="00460EEF">
              <w:rPr>
                <w:rFonts w:ascii="Times New Roman" w:eastAsia="Times New Roman" w:hAnsi="Times New Roman" w:cs="Times New Roman"/>
                <w:sz w:val="27"/>
                <w:lang w:eastAsia="ru-RU"/>
              </w:rPr>
              <w:t>Не применяется при выполнении работ по строительству или реконструкции:</w:t>
            </w:r>
          </w:p>
          <w:p w:rsidR="00063A21" w:rsidRPr="00460EEF" w:rsidRDefault="00063A21" w:rsidP="00063A21">
            <w:pPr>
              <w:spacing w:after="0" w:line="288" w:lineRule="atLeast"/>
              <w:ind w:firstLine="280"/>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 xml:space="preserve">1) объектов капитального строительства, расположенных на земельном участке, </w:t>
            </w:r>
            <w:proofErr w:type="gramStart"/>
            <w:r w:rsidRPr="00460EEF">
              <w:rPr>
                <w:rFonts w:ascii="Times New Roman" w:eastAsia="Times New Roman" w:hAnsi="Times New Roman" w:cs="Times New Roman"/>
                <w:sz w:val="27"/>
                <w:lang w:eastAsia="ru-RU"/>
              </w:rPr>
              <w:t>находящимся</w:t>
            </w:r>
            <w:proofErr w:type="gramEnd"/>
            <w:r w:rsidRPr="00460EEF">
              <w:rPr>
                <w:rFonts w:ascii="Times New Roman" w:eastAsia="Times New Roman" w:hAnsi="Times New Roman" w:cs="Times New Roman"/>
                <w:sz w:val="27"/>
                <w:lang w:eastAsia="ru-RU"/>
              </w:rPr>
              <w:t xml:space="preserve"> за пределами территории Российской Федерации, а также на территории посольств, консульств;</w:t>
            </w:r>
          </w:p>
          <w:p w:rsidR="00063A21" w:rsidRPr="00460EEF" w:rsidRDefault="00063A21" w:rsidP="00063A21">
            <w:pPr>
              <w:spacing w:after="100" w:line="288" w:lineRule="atLeast"/>
              <w:ind w:firstLine="280"/>
              <w:jc w:val="both"/>
              <w:rPr>
                <w:rFonts w:ascii="Times New Roman" w:eastAsia="Times New Roman" w:hAnsi="Times New Roman" w:cs="Times New Roman"/>
                <w:sz w:val="27"/>
                <w:szCs w:val="27"/>
                <w:lang w:eastAsia="ru-RU"/>
              </w:rPr>
            </w:pPr>
            <w:r w:rsidRPr="00460EEF">
              <w:rPr>
                <w:rFonts w:ascii="Times New Roman" w:eastAsia="Times New Roman" w:hAnsi="Times New Roman" w:cs="Times New Roman"/>
                <w:sz w:val="27"/>
                <w:lang w:eastAsia="ru-RU"/>
              </w:rPr>
              <w:t>2) объектов капитального строительства, в отношении которых осуществляются работы по сохранению объекта культурного наследия.</w:t>
            </w:r>
          </w:p>
        </w:tc>
      </w:tr>
    </w:tbl>
    <w:p w:rsidR="009E4C89" w:rsidRPr="00460EEF" w:rsidRDefault="009E4C89" w:rsidP="00AC0103"/>
    <w:sectPr w:rsidR="009E4C89" w:rsidRPr="00460EEF" w:rsidSect="001E6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966"/>
    <w:multiLevelType w:val="multilevel"/>
    <w:tmpl w:val="84E0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665BB"/>
    <w:multiLevelType w:val="multilevel"/>
    <w:tmpl w:val="1CD2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1D5ABF"/>
    <w:multiLevelType w:val="multilevel"/>
    <w:tmpl w:val="42E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F798F"/>
    <w:multiLevelType w:val="multilevel"/>
    <w:tmpl w:val="5FC6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26771"/>
    <w:multiLevelType w:val="multilevel"/>
    <w:tmpl w:val="67DE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760DE7"/>
    <w:multiLevelType w:val="multilevel"/>
    <w:tmpl w:val="259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673AB9"/>
    <w:multiLevelType w:val="multilevel"/>
    <w:tmpl w:val="125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7654FF"/>
    <w:multiLevelType w:val="multilevel"/>
    <w:tmpl w:val="F420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831504"/>
    <w:multiLevelType w:val="multilevel"/>
    <w:tmpl w:val="BE8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A3449"/>
    <w:multiLevelType w:val="multilevel"/>
    <w:tmpl w:val="4AAE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E309B"/>
    <w:multiLevelType w:val="multilevel"/>
    <w:tmpl w:val="C47C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A5743"/>
    <w:multiLevelType w:val="multilevel"/>
    <w:tmpl w:val="C36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D139F"/>
    <w:multiLevelType w:val="multilevel"/>
    <w:tmpl w:val="C85E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0"/>
  </w:num>
  <w:num w:numId="5">
    <w:abstractNumId w:val="12"/>
  </w:num>
  <w:num w:numId="6">
    <w:abstractNumId w:val="4"/>
  </w:num>
  <w:num w:numId="7">
    <w:abstractNumId w:val="6"/>
  </w:num>
  <w:num w:numId="8">
    <w:abstractNumId w:val="9"/>
  </w:num>
  <w:num w:numId="9">
    <w:abstractNumId w:val="0"/>
  </w:num>
  <w:num w:numId="10">
    <w:abstractNumId w:val="11"/>
  </w:num>
  <w:num w:numId="11">
    <w:abstractNumId w:val="3"/>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255D8"/>
    <w:rsid w:val="00001249"/>
    <w:rsid w:val="00001345"/>
    <w:rsid w:val="0000137A"/>
    <w:rsid w:val="0000140A"/>
    <w:rsid w:val="00001417"/>
    <w:rsid w:val="00001656"/>
    <w:rsid w:val="00001CF6"/>
    <w:rsid w:val="00001DE4"/>
    <w:rsid w:val="0000246C"/>
    <w:rsid w:val="000024DF"/>
    <w:rsid w:val="00002954"/>
    <w:rsid w:val="00002BF4"/>
    <w:rsid w:val="000030D5"/>
    <w:rsid w:val="00003195"/>
    <w:rsid w:val="00003275"/>
    <w:rsid w:val="0000334D"/>
    <w:rsid w:val="000033F6"/>
    <w:rsid w:val="0000391B"/>
    <w:rsid w:val="000039BB"/>
    <w:rsid w:val="00003DD1"/>
    <w:rsid w:val="00003FDD"/>
    <w:rsid w:val="00004140"/>
    <w:rsid w:val="00004371"/>
    <w:rsid w:val="00004921"/>
    <w:rsid w:val="000051E4"/>
    <w:rsid w:val="00005661"/>
    <w:rsid w:val="000058F5"/>
    <w:rsid w:val="0000641F"/>
    <w:rsid w:val="0000649B"/>
    <w:rsid w:val="00006B4F"/>
    <w:rsid w:val="00007982"/>
    <w:rsid w:val="00007AAE"/>
    <w:rsid w:val="00007B1D"/>
    <w:rsid w:val="00007B97"/>
    <w:rsid w:val="00007B9C"/>
    <w:rsid w:val="00007DAD"/>
    <w:rsid w:val="00007F5A"/>
    <w:rsid w:val="000104B0"/>
    <w:rsid w:val="00010630"/>
    <w:rsid w:val="000108ED"/>
    <w:rsid w:val="00011098"/>
    <w:rsid w:val="00011519"/>
    <w:rsid w:val="00011564"/>
    <w:rsid w:val="000120D0"/>
    <w:rsid w:val="00012498"/>
    <w:rsid w:val="00012A9A"/>
    <w:rsid w:val="00012BC6"/>
    <w:rsid w:val="000132D9"/>
    <w:rsid w:val="00013555"/>
    <w:rsid w:val="0001393D"/>
    <w:rsid w:val="00014ECB"/>
    <w:rsid w:val="00014F16"/>
    <w:rsid w:val="000151F4"/>
    <w:rsid w:val="00015667"/>
    <w:rsid w:val="00015CA4"/>
    <w:rsid w:val="00016325"/>
    <w:rsid w:val="000166C2"/>
    <w:rsid w:val="0001698E"/>
    <w:rsid w:val="00016F7C"/>
    <w:rsid w:val="000175CC"/>
    <w:rsid w:val="00017765"/>
    <w:rsid w:val="00017929"/>
    <w:rsid w:val="00020083"/>
    <w:rsid w:val="000200C0"/>
    <w:rsid w:val="000209D7"/>
    <w:rsid w:val="00020AB2"/>
    <w:rsid w:val="00020B1A"/>
    <w:rsid w:val="00020C9C"/>
    <w:rsid w:val="00020EF5"/>
    <w:rsid w:val="00021073"/>
    <w:rsid w:val="000211A3"/>
    <w:rsid w:val="00021D58"/>
    <w:rsid w:val="00021D9E"/>
    <w:rsid w:val="00022371"/>
    <w:rsid w:val="000229E1"/>
    <w:rsid w:val="000229EF"/>
    <w:rsid w:val="00022BDA"/>
    <w:rsid w:val="00022D6B"/>
    <w:rsid w:val="00023123"/>
    <w:rsid w:val="00023343"/>
    <w:rsid w:val="00023409"/>
    <w:rsid w:val="000239BC"/>
    <w:rsid w:val="00023A23"/>
    <w:rsid w:val="00023CDA"/>
    <w:rsid w:val="00023D27"/>
    <w:rsid w:val="00023F35"/>
    <w:rsid w:val="00024042"/>
    <w:rsid w:val="000240B8"/>
    <w:rsid w:val="00024235"/>
    <w:rsid w:val="00025152"/>
    <w:rsid w:val="0002516E"/>
    <w:rsid w:val="0002556B"/>
    <w:rsid w:val="00025948"/>
    <w:rsid w:val="000259FB"/>
    <w:rsid w:val="000263F2"/>
    <w:rsid w:val="000266DF"/>
    <w:rsid w:val="000268F5"/>
    <w:rsid w:val="00026E59"/>
    <w:rsid w:val="00027229"/>
    <w:rsid w:val="00027317"/>
    <w:rsid w:val="000276F7"/>
    <w:rsid w:val="00027BE9"/>
    <w:rsid w:val="00030395"/>
    <w:rsid w:val="00030599"/>
    <w:rsid w:val="000305C4"/>
    <w:rsid w:val="000305CD"/>
    <w:rsid w:val="00030797"/>
    <w:rsid w:val="00030C64"/>
    <w:rsid w:val="00030EC2"/>
    <w:rsid w:val="00031210"/>
    <w:rsid w:val="000312E6"/>
    <w:rsid w:val="00031848"/>
    <w:rsid w:val="00031B73"/>
    <w:rsid w:val="00031C81"/>
    <w:rsid w:val="00031F81"/>
    <w:rsid w:val="00032311"/>
    <w:rsid w:val="0003253D"/>
    <w:rsid w:val="000325BC"/>
    <w:rsid w:val="00032915"/>
    <w:rsid w:val="00032AFF"/>
    <w:rsid w:val="00032D63"/>
    <w:rsid w:val="00032F21"/>
    <w:rsid w:val="00033079"/>
    <w:rsid w:val="0003313E"/>
    <w:rsid w:val="000331EE"/>
    <w:rsid w:val="00033694"/>
    <w:rsid w:val="00033876"/>
    <w:rsid w:val="000338E7"/>
    <w:rsid w:val="00033A64"/>
    <w:rsid w:val="00033E3E"/>
    <w:rsid w:val="00034BB7"/>
    <w:rsid w:val="0003566C"/>
    <w:rsid w:val="000356EE"/>
    <w:rsid w:val="00035A24"/>
    <w:rsid w:val="00036306"/>
    <w:rsid w:val="00036C20"/>
    <w:rsid w:val="00036EC2"/>
    <w:rsid w:val="000373A6"/>
    <w:rsid w:val="00037504"/>
    <w:rsid w:val="00037A7D"/>
    <w:rsid w:val="00037D6D"/>
    <w:rsid w:val="0004046E"/>
    <w:rsid w:val="00040BF1"/>
    <w:rsid w:val="00040E32"/>
    <w:rsid w:val="000416A4"/>
    <w:rsid w:val="000420D2"/>
    <w:rsid w:val="0004229C"/>
    <w:rsid w:val="00042455"/>
    <w:rsid w:val="00042B54"/>
    <w:rsid w:val="000431EF"/>
    <w:rsid w:val="00043449"/>
    <w:rsid w:val="00043787"/>
    <w:rsid w:val="000438B9"/>
    <w:rsid w:val="00044476"/>
    <w:rsid w:val="00044A42"/>
    <w:rsid w:val="00044CDC"/>
    <w:rsid w:val="00044DF0"/>
    <w:rsid w:val="00044E94"/>
    <w:rsid w:val="000452B1"/>
    <w:rsid w:val="00045923"/>
    <w:rsid w:val="00045E15"/>
    <w:rsid w:val="00045F9C"/>
    <w:rsid w:val="000460B2"/>
    <w:rsid w:val="00046236"/>
    <w:rsid w:val="000465CC"/>
    <w:rsid w:val="00046A73"/>
    <w:rsid w:val="00046A7C"/>
    <w:rsid w:val="00046B56"/>
    <w:rsid w:val="000475EF"/>
    <w:rsid w:val="000500EC"/>
    <w:rsid w:val="000502A7"/>
    <w:rsid w:val="00050A0F"/>
    <w:rsid w:val="00050B6D"/>
    <w:rsid w:val="00050D21"/>
    <w:rsid w:val="00050D3A"/>
    <w:rsid w:val="00050F7D"/>
    <w:rsid w:val="00051044"/>
    <w:rsid w:val="00051121"/>
    <w:rsid w:val="00051680"/>
    <w:rsid w:val="00051C8D"/>
    <w:rsid w:val="00051CC6"/>
    <w:rsid w:val="0005241C"/>
    <w:rsid w:val="000529BE"/>
    <w:rsid w:val="0005307E"/>
    <w:rsid w:val="000530D0"/>
    <w:rsid w:val="000537D5"/>
    <w:rsid w:val="0005383C"/>
    <w:rsid w:val="00053A22"/>
    <w:rsid w:val="00053F8D"/>
    <w:rsid w:val="00054838"/>
    <w:rsid w:val="00055093"/>
    <w:rsid w:val="000552A6"/>
    <w:rsid w:val="000555D1"/>
    <w:rsid w:val="00055623"/>
    <w:rsid w:val="00055955"/>
    <w:rsid w:val="00056037"/>
    <w:rsid w:val="000565A2"/>
    <w:rsid w:val="000565C3"/>
    <w:rsid w:val="000565D8"/>
    <w:rsid w:val="00056B7F"/>
    <w:rsid w:val="000575AD"/>
    <w:rsid w:val="000575E4"/>
    <w:rsid w:val="0005797F"/>
    <w:rsid w:val="00057F7E"/>
    <w:rsid w:val="0006045D"/>
    <w:rsid w:val="00060794"/>
    <w:rsid w:val="00060832"/>
    <w:rsid w:val="00061CA9"/>
    <w:rsid w:val="00061D93"/>
    <w:rsid w:val="00061FD0"/>
    <w:rsid w:val="0006302E"/>
    <w:rsid w:val="0006343B"/>
    <w:rsid w:val="00063A21"/>
    <w:rsid w:val="00064070"/>
    <w:rsid w:val="00064626"/>
    <w:rsid w:val="00064BE0"/>
    <w:rsid w:val="00065077"/>
    <w:rsid w:val="0006525A"/>
    <w:rsid w:val="0006532D"/>
    <w:rsid w:val="00065763"/>
    <w:rsid w:val="00065BB2"/>
    <w:rsid w:val="000662FE"/>
    <w:rsid w:val="000666CF"/>
    <w:rsid w:val="000668AB"/>
    <w:rsid w:val="00066BBD"/>
    <w:rsid w:val="00066D18"/>
    <w:rsid w:val="00066DD9"/>
    <w:rsid w:val="00066FE0"/>
    <w:rsid w:val="00067015"/>
    <w:rsid w:val="00067133"/>
    <w:rsid w:val="00067155"/>
    <w:rsid w:val="0006722C"/>
    <w:rsid w:val="000676FC"/>
    <w:rsid w:val="00067724"/>
    <w:rsid w:val="00067C4E"/>
    <w:rsid w:val="00067FB0"/>
    <w:rsid w:val="000707E8"/>
    <w:rsid w:val="000713F4"/>
    <w:rsid w:val="0007197E"/>
    <w:rsid w:val="00071AE7"/>
    <w:rsid w:val="00071F7B"/>
    <w:rsid w:val="00072076"/>
    <w:rsid w:val="000729EC"/>
    <w:rsid w:val="00072B74"/>
    <w:rsid w:val="00072E2C"/>
    <w:rsid w:val="00072EC0"/>
    <w:rsid w:val="0007308F"/>
    <w:rsid w:val="00073132"/>
    <w:rsid w:val="000737E9"/>
    <w:rsid w:val="00073C1C"/>
    <w:rsid w:val="00073EAC"/>
    <w:rsid w:val="00074128"/>
    <w:rsid w:val="000742E6"/>
    <w:rsid w:val="000743A4"/>
    <w:rsid w:val="0007464B"/>
    <w:rsid w:val="000746CC"/>
    <w:rsid w:val="00074BD1"/>
    <w:rsid w:val="00074BFA"/>
    <w:rsid w:val="000751D3"/>
    <w:rsid w:val="000754B4"/>
    <w:rsid w:val="00075AFF"/>
    <w:rsid w:val="00075F01"/>
    <w:rsid w:val="000760D1"/>
    <w:rsid w:val="00076757"/>
    <w:rsid w:val="00076758"/>
    <w:rsid w:val="00076C0F"/>
    <w:rsid w:val="00076D54"/>
    <w:rsid w:val="0007707E"/>
    <w:rsid w:val="0007746B"/>
    <w:rsid w:val="00077731"/>
    <w:rsid w:val="00077CB9"/>
    <w:rsid w:val="00077E8D"/>
    <w:rsid w:val="00077FAC"/>
    <w:rsid w:val="000803FD"/>
    <w:rsid w:val="000804F4"/>
    <w:rsid w:val="00080689"/>
    <w:rsid w:val="000816EC"/>
    <w:rsid w:val="0008198F"/>
    <w:rsid w:val="00081D1E"/>
    <w:rsid w:val="00081E7F"/>
    <w:rsid w:val="00081E89"/>
    <w:rsid w:val="00081EF1"/>
    <w:rsid w:val="00082044"/>
    <w:rsid w:val="00082283"/>
    <w:rsid w:val="00082300"/>
    <w:rsid w:val="0008239C"/>
    <w:rsid w:val="000824F1"/>
    <w:rsid w:val="00082A4E"/>
    <w:rsid w:val="00082E48"/>
    <w:rsid w:val="00083F1D"/>
    <w:rsid w:val="000840E9"/>
    <w:rsid w:val="00084F48"/>
    <w:rsid w:val="0008525D"/>
    <w:rsid w:val="00085888"/>
    <w:rsid w:val="00085B84"/>
    <w:rsid w:val="00086868"/>
    <w:rsid w:val="00086BFC"/>
    <w:rsid w:val="00086C03"/>
    <w:rsid w:val="00086D92"/>
    <w:rsid w:val="00086FFB"/>
    <w:rsid w:val="000873DA"/>
    <w:rsid w:val="000877D3"/>
    <w:rsid w:val="00087A00"/>
    <w:rsid w:val="00087A93"/>
    <w:rsid w:val="00087B64"/>
    <w:rsid w:val="00087EEF"/>
    <w:rsid w:val="00087F57"/>
    <w:rsid w:val="000901BF"/>
    <w:rsid w:val="0009044A"/>
    <w:rsid w:val="00090607"/>
    <w:rsid w:val="00090639"/>
    <w:rsid w:val="0009083A"/>
    <w:rsid w:val="00090E78"/>
    <w:rsid w:val="000910DA"/>
    <w:rsid w:val="000914F8"/>
    <w:rsid w:val="000917ED"/>
    <w:rsid w:val="00091E08"/>
    <w:rsid w:val="00092478"/>
    <w:rsid w:val="00092492"/>
    <w:rsid w:val="00092AE4"/>
    <w:rsid w:val="00092C82"/>
    <w:rsid w:val="00092F57"/>
    <w:rsid w:val="000932FC"/>
    <w:rsid w:val="000937B6"/>
    <w:rsid w:val="0009386C"/>
    <w:rsid w:val="00094526"/>
    <w:rsid w:val="000945AC"/>
    <w:rsid w:val="00094797"/>
    <w:rsid w:val="00094B91"/>
    <w:rsid w:val="00094C45"/>
    <w:rsid w:val="00094C54"/>
    <w:rsid w:val="000956B9"/>
    <w:rsid w:val="00095E7B"/>
    <w:rsid w:val="000960EC"/>
    <w:rsid w:val="00096249"/>
    <w:rsid w:val="00096274"/>
    <w:rsid w:val="00096C78"/>
    <w:rsid w:val="00096E8E"/>
    <w:rsid w:val="00097344"/>
    <w:rsid w:val="000A0250"/>
    <w:rsid w:val="000A0346"/>
    <w:rsid w:val="000A05CF"/>
    <w:rsid w:val="000A069E"/>
    <w:rsid w:val="000A06FB"/>
    <w:rsid w:val="000A0998"/>
    <w:rsid w:val="000A0E6C"/>
    <w:rsid w:val="000A1700"/>
    <w:rsid w:val="000A184E"/>
    <w:rsid w:val="000A1875"/>
    <w:rsid w:val="000A1F89"/>
    <w:rsid w:val="000A1FA8"/>
    <w:rsid w:val="000A20D0"/>
    <w:rsid w:val="000A2D30"/>
    <w:rsid w:val="000A2D4D"/>
    <w:rsid w:val="000A32B0"/>
    <w:rsid w:val="000A3435"/>
    <w:rsid w:val="000A353C"/>
    <w:rsid w:val="000A3A20"/>
    <w:rsid w:val="000A3AEA"/>
    <w:rsid w:val="000A3BDB"/>
    <w:rsid w:val="000A3E47"/>
    <w:rsid w:val="000A4247"/>
    <w:rsid w:val="000A43B7"/>
    <w:rsid w:val="000A49A6"/>
    <w:rsid w:val="000A4CFF"/>
    <w:rsid w:val="000A5066"/>
    <w:rsid w:val="000A521B"/>
    <w:rsid w:val="000A5849"/>
    <w:rsid w:val="000A59CF"/>
    <w:rsid w:val="000A5B66"/>
    <w:rsid w:val="000A6044"/>
    <w:rsid w:val="000A6192"/>
    <w:rsid w:val="000A6437"/>
    <w:rsid w:val="000A64BC"/>
    <w:rsid w:val="000A6804"/>
    <w:rsid w:val="000A6919"/>
    <w:rsid w:val="000A6C03"/>
    <w:rsid w:val="000A6C1E"/>
    <w:rsid w:val="000A6DB1"/>
    <w:rsid w:val="000A6E4A"/>
    <w:rsid w:val="000A7141"/>
    <w:rsid w:val="000A7236"/>
    <w:rsid w:val="000A7568"/>
    <w:rsid w:val="000A7FCD"/>
    <w:rsid w:val="000B0401"/>
    <w:rsid w:val="000B0446"/>
    <w:rsid w:val="000B061D"/>
    <w:rsid w:val="000B0731"/>
    <w:rsid w:val="000B0BCE"/>
    <w:rsid w:val="000B14EE"/>
    <w:rsid w:val="000B164D"/>
    <w:rsid w:val="000B1EFB"/>
    <w:rsid w:val="000B2274"/>
    <w:rsid w:val="000B2429"/>
    <w:rsid w:val="000B25F3"/>
    <w:rsid w:val="000B2792"/>
    <w:rsid w:val="000B2856"/>
    <w:rsid w:val="000B2A64"/>
    <w:rsid w:val="000B2BCB"/>
    <w:rsid w:val="000B2BD8"/>
    <w:rsid w:val="000B2D09"/>
    <w:rsid w:val="000B3AFD"/>
    <w:rsid w:val="000B3D62"/>
    <w:rsid w:val="000B4623"/>
    <w:rsid w:val="000B494D"/>
    <w:rsid w:val="000B4B42"/>
    <w:rsid w:val="000B4F8B"/>
    <w:rsid w:val="000B548C"/>
    <w:rsid w:val="000B6111"/>
    <w:rsid w:val="000B6CA1"/>
    <w:rsid w:val="000B7350"/>
    <w:rsid w:val="000B73F2"/>
    <w:rsid w:val="000B7924"/>
    <w:rsid w:val="000B7AE9"/>
    <w:rsid w:val="000C03D8"/>
    <w:rsid w:val="000C0953"/>
    <w:rsid w:val="000C0D95"/>
    <w:rsid w:val="000C1087"/>
    <w:rsid w:val="000C14A2"/>
    <w:rsid w:val="000C14A8"/>
    <w:rsid w:val="000C18AA"/>
    <w:rsid w:val="000C1DBD"/>
    <w:rsid w:val="000C22B8"/>
    <w:rsid w:val="000C22C1"/>
    <w:rsid w:val="000C23CB"/>
    <w:rsid w:val="000C26A8"/>
    <w:rsid w:val="000C2C00"/>
    <w:rsid w:val="000C2D23"/>
    <w:rsid w:val="000C2F34"/>
    <w:rsid w:val="000C3012"/>
    <w:rsid w:val="000C3705"/>
    <w:rsid w:val="000C372D"/>
    <w:rsid w:val="000C417A"/>
    <w:rsid w:val="000C4245"/>
    <w:rsid w:val="000C426F"/>
    <w:rsid w:val="000C4502"/>
    <w:rsid w:val="000C4577"/>
    <w:rsid w:val="000C490E"/>
    <w:rsid w:val="000C4CC6"/>
    <w:rsid w:val="000C5121"/>
    <w:rsid w:val="000C54C5"/>
    <w:rsid w:val="000C5A47"/>
    <w:rsid w:val="000C5B17"/>
    <w:rsid w:val="000C5CF1"/>
    <w:rsid w:val="000C6F53"/>
    <w:rsid w:val="000C77A8"/>
    <w:rsid w:val="000C799C"/>
    <w:rsid w:val="000C79C6"/>
    <w:rsid w:val="000C7FB5"/>
    <w:rsid w:val="000D02F2"/>
    <w:rsid w:val="000D0395"/>
    <w:rsid w:val="000D0854"/>
    <w:rsid w:val="000D0979"/>
    <w:rsid w:val="000D0AFB"/>
    <w:rsid w:val="000D168A"/>
    <w:rsid w:val="000D16CE"/>
    <w:rsid w:val="000D1C41"/>
    <w:rsid w:val="000D1D3F"/>
    <w:rsid w:val="000D1FA8"/>
    <w:rsid w:val="000D283B"/>
    <w:rsid w:val="000D2D7D"/>
    <w:rsid w:val="000D392D"/>
    <w:rsid w:val="000D3B1E"/>
    <w:rsid w:val="000D3CE7"/>
    <w:rsid w:val="000D40B4"/>
    <w:rsid w:val="000D422B"/>
    <w:rsid w:val="000D431D"/>
    <w:rsid w:val="000D4DBB"/>
    <w:rsid w:val="000D56E8"/>
    <w:rsid w:val="000D5898"/>
    <w:rsid w:val="000D5944"/>
    <w:rsid w:val="000D6531"/>
    <w:rsid w:val="000D66A0"/>
    <w:rsid w:val="000D6B60"/>
    <w:rsid w:val="000D70BB"/>
    <w:rsid w:val="000D7A0E"/>
    <w:rsid w:val="000D7A67"/>
    <w:rsid w:val="000D7D45"/>
    <w:rsid w:val="000D7EEC"/>
    <w:rsid w:val="000E0297"/>
    <w:rsid w:val="000E09F1"/>
    <w:rsid w:val="000E17B0"/>
    <w:rsid w:val="000E1828"/>
    <w:rsid w:val="000E1837"/>
    <w:rsid w:val="000E1DB5"/>
    <w:rsid w:val="000E21C9"/>
    <w:rsid w:val="000E222E"/>
    <w:rsid w:val="000E2625"/>
    <w:rsid w:val="000E37BE"/>
    <w:rsid w:val="000E39D1"/>
    <w:rsid w:val="000E3B07"/>
    <w:rsid w:val="000E40F1"/>
    <w:rsid w:val="000E42BC"/>
    <w:rsid w:val="000E478C"/>
    <w:rsid w:val="000E47DD"/>
    <w:rsid w:val="000E4A90"/>
    <w:rsid w:val="000E510B"/>
    <w:rsid w:val="000E57FA"/>
    <w:rsid w:val="000E5ACA"/>
    <w:rsid w:val="000E5F54"/>
    <w:rsid w:val="000E69F2"/>
    <w:rsid w:val="000E6B16"/>
    <w:rsid w:val="000E715E"/>
    <w:rsid w:val="000E7277"/>
    <w:rsid w:val="000E74CD"/>
    <w:rsid w:val="000E77C9"/>
    <w:rsid w:val="000E7CE9"/>
    <w:rsid w:val="000E7E3C"/>
    <w:rsid w:val="000F03C8"/>
    <w:rsid w:val="000F05D1"/>
    <w:rsid w:val="000F0681"/>
    <w:rsid w:val="000F06DF"/>
    <w:rsid w:val="000F0943"/>
    <w:rsid w:val="000F0C80"/>
    <w:rsid w:val="000F0DEA"/>
    <w:rsid w:val="000F0F19"/>
    <w:rsid w:val="000F0F8F"/>
    <w:rsid w:val="000F14B7"/>
    <w:rsid w:val="000F24E4"/>
    <w:rsid w:val="000F25E6"/>
    <w:rsid w:val="000F2A76"/>
    <w:rsid w:val="000F2AC1"/>
    <w:rsid w:val="000F2BB0"/>
    <w:rsid w:val="000F2DD7"/>
    <w:rsid w:val="000F2FE7"/>
    <w:rsid w:val="000F3597"/>
    <w:rsid w:val="000F3633"/>
    <w:rsid w:val="000F3668"/>
    <w:rsid w:val="000F368B"/>
    <w:rsid w:val="000F38FB"/>
    <w:rsid w:val="000F3927"/>
    <w:rsid w:val="000F3BAD"/>
    <w:rsid w:val="000F3C38"/>
    <w:rsid w:val="000F5065"/>
    <w:rsid w:val="000F50EE"/>
    <w:rsid w:val="000F51A0"/>
    <w:rsid w:val="000F532A"/>
    <w:rsid w:val="000F53AF"/>
    <w:rsid w:val="000F5789"/>
    <w:rsid w:val="000F5F2E"/>
    <w:rsid w:val="000F6067"/>
    <w:rsid w:val="000F6588"/>
    <w:rsid w:val="000F6710"/>
    <w:rsid w:val="000F67B9"/>
    <w:rsid w:val="000F68F2"/>
    <w:rsid w:val="000F6BF0"/>
    <w:rsid w:val="000F6C70"/>
    <w:rsid w:val="000F7312"/>
    <w:rsid w:val="000F7448"/>
    <w:rsid w:val="000F7562"/>
    <w:rsid w:val="000F759E"/>
    <w:rsid w:val="000F7886"/>
    <w:rsid w:val="000F7AE6"/>
    <w:rsid w:val="000F7F26"/>
    <w:rsid w:val="000F7F77"/>
    <w:rsid w:val="00100C8C"/>
    <w:rsid w:val="00100E81"/>
    <w:rsid w:val="00101072"/>
    <w:rsid w:val="0010111B"/>
    <w:rsid w:val="00101192"/>
    <w:rsid w:val="001011F7"/>
    <w:rsid w:val="00101672"/>
    <w:rsid w:val="00101F72"/>
    <w:rsid w:val="00102195"/>
    <w:rsid w:val="0010228D"/>
    <w:rsid w:val="001028CC"/>
    <w:rsid w:val="00102935"/>
    <w:rsid w:val="00102940"/>
    <w:rsid w:val="00102A9E"/>
    <w:rsid w:val="00102AAA"/>
    <w:rsid w:val="00103058"/>
    <w:rsid w:val="00103498"/>
    <w:rsid w:val="001038BE"/>
    <w:rsid w:val="00103A00"/>
    <w:rsid w:val="001045B9"/>
    <w:rsid w:val="00105055"/>
    <w:rsid w:val="00105268"/>
    <w:rsid w:val="001052D3"/>
    <w:rsid w:val="001052D4"/>
    <w:rsid w:val="00105352"/>
    <w:rsid w:val="00105468"/>
    <w:rsid w:val="00105A26"/>
    <w:rsid w:val="00105D05"/>
    <w:rsid w:val="00106038"/>
    <w:rsid w:val="001060E4"/>
    <w:rsid w:val="00106127"/>
    <w:rsid w:val="0010612B"/>
    <w:rsid w:val="0010644E"/>
    <w:rsid w:val="001064F4"/>
    <w:rsid w:val="00106576"/>
    <w:rsid w:val="0010695A"/>
    <w:rsid w:val="00106CA6"/>
    <w:rsid w:val="00106EFD"/>
    <w:rsid w:val="0010705B"/>
    <w:rsid w:val="00107237"/>
    <w:rsid w:val="00107D6A"/>
    <w:rsid w:val="00110350"/>
    <w:rsid w:val="00110603"/>
    <w:rsid w:val="001107D0"/>
    <w:rsid w:val="0011088F"/>
    <w:rsid w:val="0011092B"/>
    <w:rsid w:val="00110967"/>
    <w:rsid w:val="00110974"/>
    <w:rsid w:val="001110B4"/>
    <w:rsid w:val="001111DC"/>
    <w:rsid w:val="001111FB"/>
    <w:rsid w:val="001115BE"/>
    <w:rsid w:val="00111792"/>
    <w:rsid w:val="001128B5"/>
    <w:rsid w:val="00112E89"/>
    <w:rsid w:val="0011394A"/>
    <w:rsid w:val="0011406D"/>
    <w:rsid w:val="001142DA"/>
    <w:rsid w:val="00114C4C"/>
    <w:rsid w:val="001154EC"/>
    <w:rsid w:val="00116110"/>
    <w:rsid w:val="00116418"/>
    <w:rsid w:val="0011679C"/>
    <w:rsid w:val="00116942"/>
    <w:rsid w:val="00116AB1"/>
    <w:rsid w:val="00116D07"/>
    <w:rsid w:val="00116E12"/>
    <w:rsid w:val="0011731F"/>
    <w:rsid w:val="00117569"/>
    <w:rsid w:val="001175FA"/>
    <w:rsid w:val="001207DE"/>
    <w:rsid w:val="00120AFD"/>
    <w:rsid w:val="00121158"/>
    <w:rsid w:val="001227B7"/>
    <w:rsid w:val="00122ED4"/>
    <w:rsid w:val="00123337"/>
    <w:rsid w:val="0012343A"/>
    <w:rsid w:val="00123EA5"/>
    <w:rsid w:val="00123F16"/>
    <w:rsid w:val="00124017"/>
    <w:rsid w:val="001246B8"/>
    <w:rsid w:val="00124CEE"/>
    <w:rsid w:val="00124D13"/>
    <w:rsid w:val="0012534B"/>
    <w:rsid w:val="00125352"/>
    <w:rsid w:val="001257A6"/>
    <w:rsid w:val="001257AB"/>
    <w:rsid w:val="0012587F"/>
    <w:rsid w:val="00125EC7"/>
    <w:rsid w:val="00126825"/>
    <w:rsid w:val="00127002"/>
    <w:rsid w:val="001275BB"/>
    <w:rsid w:val="00127E3A"/>
    <w:rsid w:val="001305B0"/>
    <w:rsid w:val="00130679"/>
    <w:rsid w:val="0013098D"/>
    <w:rsid w:val="00130E34"/>
    <w:rsid w:val="0013107D"/>
    <w:rsid w:val="00131130"/>
    <w:rsid w:val="00131907"/>
    <w:rsid w:val="00131E69"/>
    <w:rsid w:val="00131FAB"/>
    <w:rsid w:val="00131FF5"/>
    <w:rsid w:val="00132004"/>
    <w:rsid w:val="0013216C"/>
    <w:rsid w:val="00132A80"/>
    <w:rsid w:val="00132D45"/>
    <w:rsid w:val="0013387F"/>
    <w:rsid w:val="0013388C"/>
    <w:rsid w:val="00133CA0"/>
    <w:rsid w:val="00133F89"/>
    <w:rsid w:val="00134233"/>
    <w:rsid w:val="00134C15"/>
    <w:rsid w:val="00134E2A"/>
    <w:rsid w:val="00135778"/>
    <w:rsid w:val="00135DD8"/>
    <w:rsid w:val="001365C5"/>
    <w:rsid w:val="00136AB8"/>
    <w:rsid w:val="00136FF7"/>
    <w:rsid w:val="00137AC7"/>
    <w:rsid w:val="001401EF"/>
    <w:rsid w:val="0014020A"/>
    <w:rsid w:val="001409F2"/>
    <w:rsid w:val="00140BD8"/>
    <w:rsid w:val="001414F9"/>
    <w:rsid w:val="00141548"/>
    <w:rsid w:val="00141CCE"/>
    <w:rsid w:val="00141EBE"/>
    <w:rsid w:val="00141F19"/>
    <w:rsid w:val="001421C1"/>
    <w:rsid w:val="001425DE"/>
    <w:rsid w:val="00142652"/>
    <w:rsid w:val="00142EE2"/>
    <w:rsid w:val="001437B5"/>
    <w:rsid w:val="00143D08"/>
    <w:rsid w:val="00143E05"/>
    <w:rsid w:val="00143FC0"/>
    <w:rsid w:val="001443CB"/>
    <w:rsid w:val="00144590"/>
    <w:rsid w:val="001450F7"/>
    <w:rsid w:val="00145226"/>
    <w:rsid w:val="00145558"/>
    <w:rsid w:val="001457D1"/>
    <w:rsid w:val="00145916"/>
    <w:rsid w:val="00145F88"/>
    <w:rsid w:val="001463DD"/>
    <w:rsid w:val="001463FD"/>
    <w:rsid w:val="001464B8"/>
    <w:rsid w:val="00146818"/>
    <w:rsid w:val="00146C47"/>
    <w:rsid w:val="00146F7A"/>
    <w:rsid w:val="00147310"/>
    <w:rsid w:val="00147797"/>
    <w:rsid w:val="00147A09"/>
    <w:rsid w:val="00147E5A"/>
    <w:rsid w:val="00150070"/>
    <w:rsid w:val="001500EC"/>
    <w:rsid w:val="00150534"/>
    <w:rsid w:val="00150753"/>
    <w:rsid w:val="00150DFD"/>
    <w:rsid w:val="00151511"/>
    <w:rsid w:val="00151833"/>
    <w:rsid w:val="00151CD7"/>
    <w:rsid w:val="001520E8"/>
    <w:rsid w:val="00152284"/>
    <w:rsid w:val="00152467"/>
    <w:rsid w:val="0015270C"/>
    <w:rsid w:val="00152B8F"/>
    <w:rsid w:val="00153018"/>
    <w:rsid w:val="001538E0"/>
    <w:rsid w:val="0015392D"/>
    <w:rsid w:val="00153A4F"/>
    <w:rsid w:val="00153BD0"/>
    <w:rsid w:val="00153ED7"/>
    <w:rsid w:val="00154BEC"/>
    <w:rsid w:val="00154C45"/>
    <w:rsid w:val="00154CAC"/>
    <w:rsid w:val="00155033"/>
    <w:rsid w:val="00155200"/>
    <w:rsid w:val="00155484"/>
    <w:rsid w:val="00155687"/>
    <w:rsid w:val="00155847"/>
    <w:rsid w:val="00155C33"/>
    <w:rsid w:val="00155D76"/>
    <w:rsid w:val="00156218"/>
    <w:rsid w:val="001566A9"/>
    <w:rsid w:val="00157457"/>
    <w:rsid w:val="00157486"/>
    <w:rsid w:val="0015762B"/>
    <w:rsid w:val="00160160"/>
    <w:rsid w:val="001606E2"/>
    <w:rsid w:val="00160769"/>
    <w:rsid w:val="001609C3"/>
    <w:rsid w:val="001609DB"/>
    <w:rsid w:val="00160A30"/>
    <w:rsid w:val="00160C31"/>
    <w:rsid w:val="00161B42"/>
    <w:rsid w:val="00161FE3"/>
    <w:rsid w:val="001620A5"/>
    <w:rsid w:val="0016227C"/>
    <w:rsid w:val="00162364"/>
    <w:rsid w:val="00162737"/>
    <w:rsid w:val="001629C8"/>
    <w:rsid w:val="00163736"/>
    <w:rsid w:val="00163974"/>
    <w:rsid w:val="00163D0D"/>
    <w:rsid w:val="001640D5"/>
    <w:rsid w:val="001643CD"/>
    <w:rsid w:val="00164481"/>
    <w:rsid w:val="001648FF"/>
    <w:rsid w:val="00164966"/>
    <w:rsid w:val="00164D4A"/>
    <w:rsid w:val="00164E7C"/>
    <w:rsid w:val="001653D0"/>
    <w:rsid w:val="0016545F"/>
    <w:rsid w:val="001657B3"/>
    <w:rsid w:val="001657E3"/>
    <w:rsid w:val="001658BE"/>
    <w:rsid w:val="00165E34"/>
    <w:rsid w:val="00165F4B"/>
    <w:rsid w:val="00166189"/>
    <w:rsid w:val="00166691"/>
    <w:rsid w:val="001668B3"/>
    <w:rsid w:val="00166975"/>
    <w:rsid w:val="001669DC"/>
    <w:rsid w:val="00167F30"/>
    <w:rsid w:val="00167F7D"/>
    <w:rsid w:val="00170332"/>
    <w:rsid w:val="00170FAE"/>
    <w:rsid w:val="00170FD4"/>
    <w:rsid w:val="00171166"/>
    <w:rsid w:val="00171410"/>
    <w:rsid w:val="001716EB"/>
    <w:rsid w:val="00171975"/>
    <w:rsid w:val="001719FC"/>
    <w:rsid w:val="00171DF5"/>
    <w:rsid w:val="001721AE"/>
    <w:rsid w:val="001729AB"/>
    <w:rsid w:val="0017391A"/>
    <w:rsid w:val="00173A5F"/>
    <w:rsid w:val="00173D1F"/>
    <w:rsid w:val="00173E46"/>
    <w:rsid w:val="00173E88"/>
    <w:rsid w:val="00174204"/>
    <w:rsid w:val="00174459"/>
    <w:rsid w:val="001748A3"/>
    <w:rsid w:val="00174917"/>
    <w:rsid w:val="0017491D"/>
    <w:rsid w:val="00174A0D"/>
    <w:rsid w:val="00175049"/>
    <w:rsid w:val="001750C7"/>
    <w:rsid w:val="0017587C"/>
    <w:rsid w:val="001759C4"/>
    <w:rsid w:val="00175C98"/>
    <w:rsid w:val="00176057"/>
    <w:rsid w:val="00177057"/>
    <w:rsid w:val="00177276"/>
    <w:rsid w:val="00177F68"/>
    <w:rsid w:val="0018026B"/>
    <w:rsid w:val="00180587"/>
    <w:rsid w:val="00180BAA"/>
    <w:rsid w:val="0018117C"/>
    <w:rsid w:val="00181E1C"/>
    <w:rsid w:val="001826B7"/>
    <w:rsid w:val="00182919"/>
    <w:rsid w:val="00182A4C"/>
    <w:rsid w:val="00182B71"/>
    <w:rsid w:val="00182BA6"/>
    <w:rsid w:val="00182F1F"/>
    <w:rsid w:val="0018303E"/>
    <w:rsid w:val="00183E57"/>
    <w:rsid w:val="001844DA"/>
    <w:rsid w:val="00184508"/>
    <w:rsid w:val="00184CC9"/>
    <w:rsid w:val="00184EA3"/>
    <w:rsid w:val="00185A3F"/>
    <w:rsid w:val="00185B8F"/>
    <w:rsid w:val="00185BE8"/>
    <w:rsid w:val="00185FDD"/>
    <w:rsid w:val="00186081"/>
    <w:rsid w:val="001863AF"/>
    <w:rsid w:val="001865F3"/>
    <w:rsid w:val="0018663B"/>
    <w:rsid w:val="00186832"/>
    <w:rsid w:val="00186A39"/>
    <w:rsid w:val="00186B67"/>
    <w:rsid w:val="00186B84"/>
    <w:rsid w:val="00187329"/>
    <w:rsid w:val="00187A0C"/>
    <w:rsid w:val="00187B8E"/>
    <w:rsid w:val="00187F91"/>
    <w:rsid w:val="00190013"/>
    <w:rsid w:val="00190237"/>
    <w:rsid w:val="001904D3"/>
    <w:rsid w:val="0019061D"/>
    <w:rsid w:val="00190711"/>
    <w:rsid w:val="00190769"/>
    <w:rsid w:val="001908BD"/>
    <w:rsid w:val="00190E6A"/>
    <w:rsid w:val="001910BF"/>
    <w:rsid w:val="0019188D"/>
    <w:rsid w:val="00191A51"/>
    <w:rsid w:val="00192008"/>
    <w:rsid w:val="001926E0"/>
    <w:rsid w:val="00192876"/>
    <w:rsid w:val="00192A87"/>
    <w:rsid w:val="00192E8D"/>
    <w:rsid w:val="001931E1"/>
    <w:rsid w:val="00194851"/>
    <w:rsid w:val="0019514F"/>
    <w:rsid w:val="00195667"/>
    <w:rsid w:val="00195B84"/>
    <w:rsid w:val="0019639E"/>
    <w:rsid w:val="001964B2"/>
    <w:rsid w:val="00196574"/>
    <w:rsid w:val="001965E8"/>
    <w:rsid w:val="001967B7"/>
    <w:rsid w:val="00196D65"/>
    <w:rsid w:val="00197695"/>
    <w:rsid w:val="0019774F"/>
    <w:rsid w:val="001979B0"/>
    <w:rsid w:val="001979E3"/>
    <w:rsid w:val="00197A40"/>
    <w:rsid w:val="00197C2D"/>
    <w:rsid w:val="00197F33"/>
    <w:rsid w:val="001A0817"/>
    <w:rsid w:val="001A0997"/>
    <w:rsid w:val="001A09FE"/>
    <w:rsid w:val="001A0CB6"/>
    <w:rsid w:val="001A0ED9"/>
    <w:rsid w:val="001A0F20"/>
    <w:rsid w:val="001A1147"/>
    <w:rsid w:val="001A1BF2"/>
    <w:rsid w:val="001A1C87"/>
    <w:rsid w:val="001A21E3"/>
    <w:rsid w:val="001A257D"/>
    <w:rsid w:val="001A266F"/>
    <w:rsid w:val="001A3613"/>
    <w:rsid w:val="001A3C6E"/>
    <w:rsid w:val="001A3CBA"/>
    <w:rsid w:val="001A3D7F"/>
    <w:rsid w:val="001A4574"/>
    <w:rsid w:val="001A491C"/>
    <w:rsid w:val="001A4B3A"/>
    <w:rsid w:val="001A53E9"/>
    <w:rsid w:val="001A548B"/>
    <w:rsid w:val="001A54B4"/>
    <w:rsid w:val="001A6344"/>
    <w:rsid w:val="001A64DC"/>
    <w:rsid w:val="001A655A"/>
    <w:rsid w:val="001A66FE"/>
    <w:rsid w:val="001A6780"/>
    <w:rsid w:val="001A68FC"/>
    <w:rsid w:val="001A6B88"/>
    <w:rsid w:val="001A6D1B"/>
    <w:rsid w:val="001A7167"/>
    <w:rsid w:val="001A7DD5"/>
    <w:rsid w:val="001B09DB"/>
    <w:rsid w:val="001B0DA8"/>
    <w:rsid w:val="001B0E22"/>
    <w:rsid w:val="001B14C1"/>
    <w:rsid w:val="001B15D2"/>
    <w:rsid w:val="001B176F"/>
    <w:rsid w:val="001B17D3"/>
    <w:rsid w:val="001B1B31"/>
    <w:rsid w:val="001B1C3B"/>
    <w:rsid w:val="001B1E04"/>
    <w:rsid w:val="001B2254"/>
    <w:rsid w:val="001B240C"/>
    <w:rsid w:val="001B28CB"/>
    <w:rsid w:val="001B2958"/>
    <w:rsid w:val="001B2A89"/>
    <w:rsid w:val="001B2C42"/>
    <w:rsid w:val="001B3385"/>
    <w:rsid w:val="001B3635"/>
    <w:rsid w:val="001B3951"/>
    <w:rsid w:val="001B3965"/>
    <w:rsid w:val="001B3A93"/>
    <w:rsid w:val="001B3CAF"/>
    <w:rsid w:val="001B3FAE"/>
    <w:rsid w:val="001B433B"/>
    <w:rsid w:val="001B4663"/>
    <w:rsid w:val="001B490D"/>
    <w:rsid w:val="001B4A85"/>
    <w:rsid w:val="001B4E70"/>
    <w:rsid w:val="001B58AC"/>
    <w:rsid w:val="001B5CEF"/>
    <w:rsid w:val="001B605F"/>
    <w:rsid w:val="001B6801"/>
    <w:rsid w:val="001B68D1"/>
    <w:rsid w:val="001B7012"/>
    <w:rsid w:val="001B72E0"/>
    <w:rsid w:val="001B75AA"/>
    <w:rsid w:val="001B7839"/>
    <w:rsid w:val="001B794E"/>
    <w:rsid w:val="001B7AB2"/>
    <w:rsid w:val="001B7AF4"/>
    <w:rsid w:val="001B7F20"/>
    <w:rsid w:val="001B7FFD"/>
    <w:rsid w:val="001C03BD"/>
    <w:rsid w:val="001C0997"/>
    <w:rsid w:val="001C122A"/>
    <w:rsid w:val="001C1362"/>
    <w:rsid w:val="001C1365"/>
    <w:rsid w:val="001C13FC"/>
    <w:rsid w:val="001C162E"/>
    <w:rsid w:val="001C1669"/>
    <w:rsid w:val="001C188C"/>
    <w:rsid w:val="001C22A1"/>
    <w:rsid w:val="001C298F"/>
    <w:rsid w:val="001C2AE0"/>
    <w:rsid w:val="001C2D1A"/>
    <w:rsid w:val="001C31EB"/>
    <w:rsid w:val="001C3239"/>
    <w:rsid w:val="001C351B"/>
    <w:rsid w:val="001C385A"/>
    <w:rsid w:val="001C3E46"/>
    <w:rsid w:val="001C4CC8"/>
    <w:rsid w:val="001C5562"/>
    <w:rsid w:val="001C572C"/>
    <w:rsid w:val="001C5EB0"/>
    <w:rsid w:val="001C68F2"/>
    <w:rsid w:val="001C690C"/>
    <w:rsid w:val="001C6A53"/>
    <w:rsid w:val="001C70AC"/>
    <w:rsid w:val="001C715C"/>
    <w:rsid w:val="001C718F"/>
    <w:rsid w:val="001C7689"/>
    <w:rsid w:val="001C7D0E"/>
    <w:rsid w:val="001D0014"/>
    <w:rsid w:val="001D01CD"/>
    <w:rsid w:val="001D0436"/>
    <w:rsid w:val="001D053A"/>
    <w:rsid w:val="001D0CBE"/>
    <w:rsid w:val="001D1318"/>
    <w:rsid w:val="001D1393"/>
    <w:rsid w:val="001D13D5"/>
    <w:rsid w:val="001D1467"/>
    <w:rsid w:val="001D15F2"/>
    <w:rsid w:val="001D175D"/>
    <w:rsid w:val="001D1809"/>
    <w:rsid w:val="001D21F6"/>
    <w:rsid w:val="001D2436"/>
    <w:rsid w:val="001D28F8"/>
    <w:rsid w:val="001D3824"/>
    <w:rsid w:val="001D3D85"/>
    <w:rsid w:val="001D3E1E"/>
    <w:rsid w:val="001D4098"/>
    <w:rsid w:val="001D4B99"/>
    <w:rsid w:val="001D4CC4"/>
    <w:rsid w:val="001D4E6B"/>
    <w:rsid w:val="001D4EC9"/>
    <w:rsid w:val="001D52C8"/>
    <w:rsid w:val="001D533E"/>
    <w:rsid w:val="001D602A"/>
    <w:rsid w:val="001D60F5"/>
    <w:rsid w:val="001D6389"/>
    <w:rsid w:val="001D6492"/>
    <w:rsid w:val="001D6586"/>
    <w:rsid w:val="001D7075"/>
    <w:rsid w:val="001D709E"/>
    <w:rsid w:val="001D7190"/>
    <w:rsid w:val="001D72C2"/>
    <w:rsid w:val="001D78E5"/>
    <w:rsid w:val="001D7CFD"/>
    <w:rsid w:val="001E003D"/>
    <w:rsid w:val="001E007E"/>
    <w:rsid w:val="001E01E0"/>
    <w:rsid w:val="001E02B4"/>
    <w:rsid w:val="001E054F"/>
    <w:rsid w:val="001E0557"/>
    <w:rsid w:val="001E0A05"/>
    <w:rsid w:val="001E0C84"/>
    <w:rsid w:val="001E1621"/>
    <w:rsid w:val="001E1648"/>
    <w:rsid w:val="001E1744"/>
    <w:rsid w:val="001E19FD"/>
    <w:rsid w:val="001E1A36"/>
    <w:rsid w:val="001E215A"/>
    <w:rsid w:val="001E284E"/>
    <w:rsid w:val="001E2A63"/>
    <w:rsid w:val="001E2BF1"/>
    <w:rsid w:val="001E2D56"/>
    <w:rsid w:val="001E3036"/>
    <w:rsid w:val="001E31CF"/>
    <w:rsid w:val="001E3980"/>
    <w:rsid w:val="001E3BC6"/>
    <w:rsid w:val="001E3FE1"/>
    <w:rsid w:val="001E4A37"/>
    <w:rsid w:val="001E4D0C"/>
    <w:rsid w:val="001E4DCC"/>
    <w:rsid w:val="001E5443"/>
    <w:rsid w:val="001E59F8"/>
    <w:rsid w:val="001E5ABC"/>
    <w:rsid w:val="001E5F6E"/>
    <w:rsid w:val="001E633D"/>
    <w:rsid w:val="001E6379"/>
    <w:rsid w:val="001E6429"/>
    <w:rsid w:val="001E721D"/>
    <w:rsid w:val="001E7B6E"/>
    <w:rsid w:val="001E7C9E"/>
    <w:rsid w:val="001E7E0A"/>
    <w:rsid w:val="001F030B"/>
    <w:rsid w:val="001F0A24"/>
    <w:rsid w:val="001F0FC1"/>
    <w:rsid w:val="001F1208"/>
    <w:rsid w:val="001F1A67"/>
    <w:rsid w:val="001F1EA1"/>
    <w:rsid w:val="001F2091"/>
    <w:rsid w:val="001F20B7"/>
    <w:rsid w:val="001F234D"/>
    <w:rsid w:val="001F2500"/>
    <w:rsid w:val="001F2D8C"/>
    <w:rsid w:val="001F2FFE"/>
    <w:rsid w:val="001F31B5"/>
    <w:rsid w:val="001F324F"/>
    <w:rsid w:val="001F373A"/>
    <w:rsid w:val="001F3B54"/>
    <w:rsid w:val="001F3C46"/>
    <w:rsid w:val="001F3D42"/>
    <w:rsid w:val="001F4081"/>
    <w:rsid w:val="001F45A5"/>
    <w:rsid w:val="001F4C40"/>
    <w:rsid w:val="001F560B"/>
    <w:rsid w:val="001F57CE"/>
    <w:rsid w:val="001F59FA"/>
    <w:rsid w:val="001F5B13"/>
    <w:rsid w:val="001F5B79"/>
    <w:rsid w:val="001F5C84"/>
    <w:rsid w:val="001F60C0"/>
    <w:rsid w:val="001F632A"/>
    <w:rsid w:val="001F645C"/>
    <w:rsid w:val="001F6965"/>
    <w:rsid w:val="001F6B38"/>
    <w:rsid w:val="001F6DDE"/>
    <w:rsid w:val="001F6EED"/>
    <w:rsid w:val="001F7020"/>
    <w:rsid w:val="001F757E"/>
    <w:rsid w:val="001F759B"/>
    <w:rsid w:val="001F779D"/>
    <w:rsid w:val="001F7CA7"/>
    <w:rsid w:val="002009D7"/>
    <w:rsid w:val="00200A58"/>
    <w:rsid w:val="00200ABA"/>
    <w:rsid w:val="00200D69"/>
    <w:rsid w:val="00200F87"/>
    <w:rsid w:val="00201405"/>
    <w:rsid w:val="002014EF"/>
    <w:rsid w:val="00201824"/>
    <w:rsid w:val="00201C4D"/>
    <w:rsid w:val="00201F13"/>
    <w:rsid w:val="00201F20"/>
    <w:rsid w:val="0020277D"/>
    <w:rsid w:val="00202FB0"/>
    <w:rsid w:val="00203408"/>
    <w:rsid w:val="0020371A"/>
    <w:rsid w:val="00203A1D"/>
    <w:rsid w:val="00203A74"/>
    <w:rsid w:val="00203CC6"/>
    <w:rsid w:val="00203E48"/>
    <w:rsid w:val="00203E81"/>
    <w:rsid w:val="00203FA7"/>
    <w:rsid w:val="00204203"/>
    <w:rsid w:val="0020435F"/>
    <w:rsid w:val="002045DC"/>
    <w:rsid w:val="00205CC7"/>
    <w:rsid w:val="00205E57"/>
    <w:rsid w:val="00205EA1"/>
    <w:rsid w:val="0020618F"/>
    <w:rsid w:val="002063E3"/>
    <w:rsid w:val="002065B1"/>
    <w:rsid w:val="00206689"/>
    <w:rsid w:val="00206780"/>
    <w:rsid w:val="00206C02"/>
    <w:rsid w:val="00206D40"/>
    <w:rsid w:val="00206F4D"/>
    <w:rsid w:val="00207723"/>
    <w:rsid w:val="00207D15"/>
    <w:rsid w:val="00207DD1"/>
    <w:rsid w:val="002100BD"/>
    <w:rsid w:val="002101AA"/>
    <w:rsid w:val="00210333"/>
    <w:rsid w:val="002106FC"/>
    <w:rsid w:val="00210D67"/>
    <w:rsid w:val="0021131D"/>
    <w:rsid w:val="00211422"/>
    <w:rsid w:val="00211C6D"/>
    <w:rsid w:val="0021242D"/>
    <w:rsid w:val="00212D7A"/>
    <w:rsid w:val="00212E7B"/>
    <w:rsid w:val="00212F0A"/>
    <w:rsid w:val="00213243"/>
    <w:rsid w:val="00213408"/>
    <w:rsid w:val="00213630"/>
    <w:rsid w:val="0021393D"/>
    <w:rsid w:val="00213EBD"/>
    <w:rsid w:val="002154F3"/>
    <w:rsid w:val="00215629"/>
    <w:rsid w:val="0021567E"/>
    <w:rsid w:val="002159A1"/>
    <w:rsid w:val="00215BF4"/>
    <w:rsid w:val="00215C74"/>
    <w:rsid w:val="00215CB5"/>
    <w:rsid w:val="002161EA"/>
    <w:rsid w:val="0021636A"/>
    <w:rsid w:val="002164B9"/>
    <w:rsid w:val="00216F27"/>
    <w:rsid w:val="002170E5"/>
    <w:rsid w:val="00217168"/>
    <w:rsid w:val="0021722D"/>
    <w:rsid w:val="002173B3"/>
    <w:rsid w:val="002176F9"/>
    <w:rsid w:val="00217998"/>
    <w:rsid w:val="00217F05"/>
    <w:rsid w:val="002207A0"/>
    <w:rsid w:val="00220902"/>
    <w:rsid w:val="00220BC7"/>
    <w:rsid w:val="00221070"/>
    <w:rsid w:val="00221443"/>
    <w:rsid w:val="0022147B"/>
    <w:rsid w:val="00221ABA"/>
    <w:rsid w:val="00221BCA"/>
    <w:rsid w:val="00221F1B"/>
    <w:rsid w:val="00222035"/>
    <w:rsid w:val="0022216F"/>
    <w:rsid w:val="002221D3"/>
    <w:rsid w:val="00222CB1"/>
    <w:rsid w:val="00223110"/>
    <w:rsid w:val="00223725"/>
    <w:rsid w:val="0022390F"/>
    <w:rsid w:val="00223B3A"/>
    <w:rsid w:val="00223C53"/>
    <w:rsid w:val="002241D3"/>
    <w:rsid w:val="002242B4"/>
    <w:rsid w:val="002248A3"/>
    <w:rsid w:val="0022492E"/>
    <w:rsid w:val="00224A79"/>
    <w:rsid w:val="00224C39"/>
    <w:rsid w:val="0022554F"/>
    <w:rsid w:val="002255D8"/>
    <w:rsid w:val="00225BB0"/>
    <w:rsid w:val="0022627C"/>
    <w:rsid w:val="00226318"/>
    <w:rsid w:val="00226A68"/>
    <w:rsid w:val="00226B0F"/>
    <w:rsid w:val="00227A79"/>
    <w:rsid w:val="00227A8A"/>
    <w:rsid w:val="00227E3A"/>
    <w:rsid w:val="00227F81"/>
    <w:rsid w:val="0023008C"/>
    <w:rsid w:val="0023062C"/>
    <w:rsid w:val="00230847"/>
    <w:rsid w:val="0023087B"/>
    <w:rsid w:val="00230A1B"/>
    <w:rsid w:val="00230B01"/>
    <w:rsid w:val="00231031"/>
    <w:rsid w:val="00231178"/>
    <w:rsid w:val="00231197"/>
    <w:rsid w:val="00232290"/>
    <w:rsid w:val="0023255A"/>
    <w:rsid w:val="00232741"/>
    <w:rsid w:val="00232848"/>
    <w:rsid w:val="002329CD"/>
    <w:rsid w:val="00232A12"/>
    <w:rsid w:val="00232BE3"/>
    <w:rsid w:val="00232E98"/>
    <w:rsid w:val="002334A0"/>
    <w:rsid w:val="002334C2"/>
    <w:rsid w:val="00233849"/>
    <w:rsid w:val="0023513D"/>
    <w:rsid w:val="002353F6"/>
    <w:rsid w:val="002353FA"/>
    <w:rsid w:val="00235817"/>
    <w:rsid w:val="002359DD"/>
    <w:rsid w:val="00235E08"/>
    <w:rsid w:val="00236685"/>
    <w:rsid w:val="00236914"/>
    <w:rsid w:val="00236C31"/>
    <w:rsid w:val="00236D1E"/>
    <w:rsid w:val="00236FCC"/>
    <w:rsid w:val="002372C3"/>
    <w:rsid w:val="002372EA"/>
    <w:rsid w:val="002375AC"/>
    <w:rsid w:val="00237A35"/>
    <w:rsid w:val="00237AA1"/>
    <w:rsid w:val="00237B4A"/>
    <w:rsid w:val="00237E4E"/>
    <w:rsid w:val="00237E6B"/>
    <w:rsid w:val="002402C6"/>
    <w:rsid w:val="00240431"/>
    <w:rsid w:val="002404F3"/>
    <w:rsid w:val="00240950"/>
    <w:rsid w:val="00240D22"/>
    <w:rsid w:val="00240E89"/>
    <w:rsid w:val="002413E0"/>
    <w:rsid w:val="002415B6"/>
    <w:rsid w:val="00241A47"/>
    <w:rsid w:val="00241D80"/>
    <w:rsid w:val="00241EB6"/>
    <w:rsid w:val="002420A9"/>
    <w:rsid w:val="00242731"/>
    <w:rsid w:val="0024385F"/>
    <w:rsid w:val="002438CA"/>
    <w:rsid w:val="00243CB6"/>
    <w:rsid w:val="00243D88"/>
    <w:rsid w:val="00243E47"/>
    <w:rsid w:val="00243E53"/>
    <w:rsid w:val="00244392"/>
    <w:rsid w:val="002446C6"/>
    <w:rsid w:val="00244C41"/>
    <w:rsid w:val="00244C81"/>
    <w:rsid w:val="00245172"/>
    <w:rsid w:val="0024540A"/>
    <w:rsid w:val="00245415"/>
    <w:rsid w:val="00245782"/>
    <w:rsid w:val="00245AB4"/>
    <w:rsid w:val="00245BBE"/>
    <w:rsid w:val="002462B8"/>
    <w:rsid w:val="00246418"/>
    <w:rsid w:val="00246B16"/>
    <w:rsid w:val="00246C50"/>
    <w:rsid w:val="0024743D"/>
    <w:rsid w:val="002501A2"/>
    <w:rsid w:val="00250326"/>
    <w:rsid w:val="00250678"/>
    <w:rsid w:val="00250803"/>
    <w:rsid w:val="002509BA"/>
    <w:rsid w:val="002509C9"/>
    <w:rsid w:val="00250CE4"/>
    <w:rsid w:val="00251258"/>
    <w:rsid w:val="00251685"/>
    <w:rsid w:val="00251E32"/>
    <w:rsid w:val="002520A5"/>
    <w:rsid w:val="00252A8A"/>
    <w:rsid w:val="00252E42"/>
    <w:rsid w:val="0025332B"/>
    <w:rsid w:val="0025343A"/>
    <w:rsid w:val="0025393B"/>
    <w:rsid w:val="00253B7C"/>
    <w:rsid w:val="0025458D"/>
    <w:rsid w:val="0025480A"/>
    <w:rsid w:val="00254952"/>
    <w:rsid w:val="00254B36"/>
    <w:rsid w:val="00254E19"/>
    <w:rsid w:val="002554FC"/>
    <w:rsid w:val="0025557B"/>
    <w:rsid w:val="00255784"/>
    <w:rsid w:val="00255B88"/>
    <w:rsid w:val="0025601D"/>
    <w:rsid w:val="0025652F"/>
    <w:rsid w:val="002566BC"/>
    <w:rsid w:val="00256824"/>
    <w:rsid w:val="00256A1D"/>
    <w:rsid w:val="00256D37"/>
    <w:rsid w:val="00257244"/>
    <w:rsid w:val="002572CD"/>
    <w:rsid w:val="00257487"/>
    <w:rsid w:val="0025761E"/>
    <w:rsid w:val="00257BAB"/>
    <w:rsid w:val="00260BF0"/>
    <w:rsid w:val="002611D3"/>
    <w:rsid w:val="0026192E"/>
    <w:rsid w:val="002624F7"/>
    <w:rsid w:val="00262789"/>
    <w:rsid w:val="002636D9"/>
    <w:rsid w:val="00263941"/>
    <w:rsid w:val="00263E32"/>
    <w:rsid w:val="002640D8"/>
    <w:rsid w:val="0026436A"/>
    <w:rsid w:val="00264603"/>
    <w:rsid w:val="0026464C"/>
    <w:rsid w:val="00264AC4"/>
    <w:rsid w:val="00264B53"/>
    <w:rsid w:val="00264FE8"/>
    <w:rsid w:val="002655FB"/>
    <w:rsid w:val="0026565F"/>
    <w:rsid w:val="00266455"/>
    <w:rsid w:val="00266506"/>
    <w:rsid w:val="002665A4"/>
    <w:rsid w:val="00266626"/>
    <w:rsid w:val="0026694E"/>
    <w:rsid w:val="00266A43"/>
    <w:rsid w:val="00266EDD"/>
    <w:rsid w:val="002674DB"/>
    <w:rsid w:val="002674FC"/>
    <w:rsid w:val="00267A29"/>
    <w:rsid w:val="00267A4D"/>
    <w:rsid w:val="00267AC1"/>
    <w:rsid w:val="00267BCB"/>
    <w:rsid w:val="00267C9F"/>
    <w:rsid w:val="00270490"/>
    <w:rsid w:val="00270A51"/>
    <w:rsid w:val="00270CFF"/>
    <w:rsid w:val="00271761"/>
    <w:rsid w:val="0027240A"/>
    <w:rsid w:val="002726A6"/>
    <w:rsid w:val="00272855"/>
    <w:rsid w:val="0027299F"/>
    <w:rsid w:val="00272AD1"/>
    <w:rsid w:val="00272BA3"/>
    <w:rsid w:val="00273388"/>
    <w:rsid w:val="0027392A"/>
    <w:rsid w:val="00273A35"/>
    <w:rsid w:val="00273B00"/>
    <w:rsid w:val="00273CC8"/>
    <w:rsid w:val="00273CE0"/>
    <w:rsid w:val="002746B6"/>
    <w:rsid w:val="002747F4"/>
    <w:rsid w:val="00274957"/>
    <w:rsid w:val="00274B73"/>
    <w:rsid w:val="00274C67"/>
    <w:rsid w:val="00274DC3"/>
    <w:rsid w:val="00274E75"/>
    <w:rsid w:val="00275360"/>
    <w:rsid w:val="0027567B"/>
    <w:rsid w:val="00275891"/>
    <w:rsid w:val="00275C98"/>
    <w:rsid w:val="00275CCC"/>
    <w:rsid w:val="00275ED7"/>
    <w:rsid w:val="0027645D"/>
    <w:rsid w:val="00276A6F"/>
    <w:rsid w:val="00276A75"/>
    <w:rsid w:val="00276B08"/>
    <w:rsid w:val="00276F15"/>
    <w:rsid w:val="00276F8D"/>
    <w:rsid w:val="00277437"/>
    <w:rsid w:val="0027744A"/>
    <w:rsid w:val="0028016B"/>
    <w:rsid w:val="00280B28"/>
    <w:rsid w:val="00280E5E"/>
    <w:rsid w:val="00280EA7"/>
    <w:rsid w:val="00281024"/>
    <w:rsid w:val="002811C3"/>
    <w:rsid w:val="002811E2"/>
    <w:rsid w:val="00281278"/>
    <w:rsid w:val="002812A8"/>
    <w:rsid w:val="002818C2"/>
    <w:rsid w:val="0028192C"/>
    <w:rsid w:val="002819A6"/>
    <w:rsid w:val="0028209F"/>
    <w:rsid w:val="00282398"/>
    <w:rsid w:val="002823A3"/>
    <w:rsid w:val="00282F13"/>
    <w:rsid w:val="00282FE9"/>
    <w:rsid w:val="0028302D"/>
    <w:rsid w:val="00283746"/>
    <w:rsid w:val="00283F42"/>
    <w:rsid w:val="0028406B"/>
    <w:rsid w:val="00284194"/>
    <w:rsid w:val="00284287"/>
    <w:rsid w:val="002846F8"/>
    <w:rsid w:val="00284921"/>
    <w:rsid w:val="00284CCE"/>
    <w:rsid w:val="002851DF"/>
    <w:rsid w:val="002862DF"/>
    <w:rsid w:val="0028630B"/>
    <w:rsid w:val="0028640F"/>
    <w:rsid w:val="00286E56"/>
    <w:rsid w:val="00286FC7"/>
    <w:rsid w:val="0028747B"/>
    <w:rsid w:val="002900B5"/>
    <w:rsid w:val="00290874"/>
    <w:rsid w:val="00290F8C"/>
    <w:rsid w:val="00291228"/>
    <w:rsid w:val="002912C4"/>
    <w:rsid w:val="002917E9"/>
    <w:rsid w:val="0029198F"/>
    <w:rsid w:val="002920AF"/>
    <w:rsid w:val="00292515"/>
    <w:rsid w:val="00292622"/>
    <w:rsid w:val="00292689"/>
    <w:rsid w:val="00292698"/>
    <w:rsid w:val="00292741"/>
    <w:rsid w:val="00292745"/>
    <w:rsid w:val="002929FB"/>
    <w:rsid w:val="00292E76"/>
    <w:rsid w:val="002939C4"/>
    <w:rsid w:val="00293A11"/>
    <w:rsid w:val="00293A9F"/>
    <w:rsid w:val="00293B03"/>
    <w:rsid w:val="00293FF0"/>
    <w:rsid w:val="002940C2"/>
    <w:rsid w:val="002949EA"/>
    <w:rsid w:val="00294BF2"/>
    <w:rsid w:val="00294CC4"/>
    <w:rsid w:val="002950FC"/>
    <w:rsid w:val="002951D1"/>
    <w:rsid w:val="00295268"/>
    <w:rsid w:val="002957E8"/>
    <w:rsid w:val="00295919"/>
    <w:rsid w:val="00296024"/>
    <w:rsid w:val="0029603F"/>
    <w:rsid w:val="00296099"/>
    <w:rsid w:val="00296197"/>
    <w:rsid w:val="0029654E"/>
    <w:rsid w:val="0029673E"/>
    <w:rsid w:val="00296A7E"/>
    <w:rsid w:val="00296CF1"/>
    <w:rsid w:val="00296EB0"/>
    <w:rsid w:val="00296F36"/>
    <w:rsid w:val="00297068"/>
    <w:rsid w:val="002970E8"/>
    <w:rsid w:val="00297446"/>
    <w:rsid w:val="002976A7"/>
    <w:rsid w:val="0029787E"/>
    <w:rsid w:val="00297D38"/>
    <w:rsid w:val="002A0151"/>
    <w:rsid w:val="002A059C"/>
    <w:rsid w:val="002A0663"/>
    <w:rsid w:val="002A09EC"/>
    <w:rsid w:val="002A0BE8"/>
    <w:rsid w:val="002A1061"/>
    <w:rsid w:val="002A1579"/>
    <w:rsid w:val="002A1AA6"/>
    <w:rsid w:val="002A1CA7"/>
    <w:rsid w:val="002A1D25"/>
    <w:rsid w:val="002A2261"/>
    <w:rsid w:val="002A231D"/>
    <w:rsid w:val="002A25FB"/>
    <w:rsid w:val="002A268C"/>
    <w:rsid w:val="002A2A15"/>
    <w:rsid w:val="002A2DC7"/>
    <w:rsid w:val="002A3004"/>
    <w:rsid w:val="002A3256"/>
    <w:rsid w:val="002A3399"/>
    <w:rsid w:val="002A342D"/>
    <w:rsid w:val="002A3BE6"/>
    <w:rsid w:val="002A3DFC"/>
    <w:rsid w:val="002A4079"/>
    <w:rsid w:val="002A42C1"/>
    <w:rsid w:val="002A449B"/>
    <w:rsid w:val="002A4A75"/>
    <w:rsid w:val="002A4DB2"/>
    <w:rsid w:val="002A4FA2"/>
    <w:rsid w:val="002A5BF6"/>
    <w:rsid w:val="002A5E33"/>
    <w:rsid w:val="002A5E7B"/>
    <w:rsid w:val="002A612C"/>
    <w:rsid w:val="002A6406"/>
    <w:rsid w:val="002A697F"/>
    <w:rsid w:val="002A6A04"/>
    <w:rsid w:val="002A6AB5"/>
    <w:rsid w:val="002A748A"/>
    <w:rsid w:val="002A7993"/>
    <w:rsid w:val="002B04EB"/>
    <w:rsid w:val="002B0659"/>
    <w:rsid w:val="002B0865"/>
    <w:rsid w:val="002B128D"/>
    <w:rsid w:val="002B131D"/>
    <w:rsid w:val="002B1399"/>
    <w:rsid w:val="002B1A13"/>
    <w:rsid w:val="002B1B41"/>
    <w:rsid w:val="002B1D3A"/>
    <w:rsid w:val="002B21C9"/>
    <w:rsid w:val="002B24F3"/>
    <w:rsid w:val="002B25C4"/>
    <w:rsid w:val="002B2693"/>
    <w:rsid w:val="002B2937"/>
    <w:rsid w:val="002B2A54"/>
    <w:rsid w:val="002B31A1"/>
    <w:rsid w:val="002B337C"/>
    <w:rsid w:val="002B356D"/>
    <w:rsid w:val="002B361D"/>
    <w:rsid w:val="002B3942"/>
    <w:rsid w:val="002B3B4E"/>
    <w:rsid w:val="002B3C8C"/>
    <w:rsid w:val="002B3F58"/>
    <w:rsid w:val="002B4076"/>
    <w:rsid w:val="002B4B4A"/>
    <w:rsid w:val="002B4D37"/>
    <w:rsid w:val="002B4FC0"/>
    <w:rsid w:val="002B4FEA"/>
    <w:rsid w:val="002B50CB"/>
    <w:rsid w:val="002B5131"/>
    <w:rsid w:val="002B5246"/>
    <w:rsid w:val="002B52F3"/>
    <w:rsid w:val="002B53C8"/>
    <w:rsid w:val="002B56CF"/>
    <w:rsid w:val="002B5FEE"/>
    <w:rsid w:val="002B659D"/>
    <w:rsid w:val="002B6A31"/>
    <w:rsid w:val="002B6B0D"/>
    <w:rsid w:val="002B6DD7"/>
    <w:rsid w:val="002B70FB"/>
    <w:rsid w:val="002B76F2"/>
    <w:rsid w:val="002B7F17"/>
    <w:rsid w:val="002C053D"/>
    <w:rsid w:val="002C0589"/>
    <w:rsid w:val="002C0699"/>
    <w:rsid w:val="002C0DA7"/>
    <w:rsid w:val="002C0F69"/>
    <w:rsid w:val="002C1279"/>
    <w:rsid w:val="002C12E5"/>
    <w:rsid w:val="002C1440"/>
    <w:rsid w:val="002C15BC"/>
    <w:rsid w:val="002C15D9"/>
    <w:rsid w:val="002C2132"/>
    <w:rsid w:val="002C215A"/>
    <w:rsid w:val="002C22A5"/>
    <w:rsid w:val="002C2504"/>
    <w:rsid w:val="002C28DD"/>
    <w:rsid w:val="002C2D78"/>
    <w:rsid w:val="002C2DE1"/>
    <w:rsid w:val="002C35E6"/>
    <w:rsid w:val="002C368E"/>
    <w:rsid w:val="002C3B0F"/>
    <w:rsid w:val="002C3D93"/>
    <w:rsid w:val="002C4718"/>
    <w:rsid w:val="002C474F"/>
    <w:rsid w:val="002C48F2"/>
    <w:rsid w:val="002C5109"/>
    <w:rsid w:val="002C5392"/>
    <w:rsid w:val="002C551A"/>
    <w:rsid w:val="002C5809"/>
    <w:rsid w:val="002C5D1C"/>
    <w:rsid w:val="002C66CE"/>
    <w:rsid w:val="002C68DB"/>
    <w:rsid w:val="002C690E"/>
    <w:rsid w:val="002C6BE5"/>
    <w:rsid w:val="002C6C70"/>
    <w:rsid w:val="002C6FCB"/>
    <w:rsid w:val="002C7271"/>
    <w:rsid w:val="002C73D4"/>
    <w:rsid w:val="002C7591"/>
    <w:rsid w:val="002C77D1"/>
    <w:rsid w:val="002C78B3"/>
    <w:rsid w:val="002C7C89"/>
    <w:rsid w:val="002C7E51"/>
    <w:rsid w:val="002C7E5C"/>
    <w:rsid w:val="002D0020"/>
    <w:rsid w:val="002D0094"/>
    <w:rsid w:val="002D01A8"/>
    <w:rsid w:val="002D048B"/>
    <w:rsid w:val="002D0593"/>
    <w:rsid w:val="002D0E2C"/>
    <w:rsid w:val="002D0EBD"/>
    <w:rsid w:val="002D1AD8"/>
    <w:rsid w:val="002D1C8F"/>
    <w:rsid w:val="002D22CB"/>
    <w:rsid w:val="002D23F3"/>
    <w:rsid w:val="002D268C"/>
    <w:rsid w:val="002D2999"/>
    <w:rsid w:val="002D2A12"/>
    <w:rsid w:val="002D2A3C"/>
    <w:rsid w:val="002D2D65"/>
    <w:rsid w:val="002D33F2"/>
    <w:rsid w:val="002D394B"/>
    <w:rsid w:val="002D3D71"/>
    <w:rsid w:val="002D3F7A"/>
    <w:rsid w:val="002D40E2"/>
    <w:rsid w:val="002D4135"/>
    <w:rsid w:val="002D41CA"/>
    <w:rsid w:val="002D4310"/>
    <w:rsid w:val="002D4392"/>
    <w:rsid w:val="002D4E9E"/>
    <w:rsid w:val="002D5AE7"/>
    <w:rsid w:val="002D5CD0"/>
    <w:rsid w:val="002D63D3"/>
    <w:rsid w:val="002D642C"/>
    <w:rsid w:val="002D663A"/>
    <w:rsid w:val="002D6B60"/>
    <w:rsid w:val="002D6CDA"/>
    <w:rsid w:val="002D76E4"/>
    <w:rsid w:val="002D7F8F"/>
    <w:rsid w:val="002E0517"/>
    <w:rsid w:val="002E1184"/>
    <w:rsid w:val="002E18DC"/>
    <w:rsid w:val="002E1B8E"/>
    <w:rsid w:val="002E1C84"/>
    <w:rsid w:val="002E1F8C"/>
    <w:rsid w:val="002E246B"/>
    <w:rsid w:val="002E2909"/>
    <w:rsid w:val="002E2972"/>
    <w:rsid w:val="002E3B51"/>
    <w:rsid w:val="002E3C57"/>
    <w:rsid w:val="002E3DA4"/>
    <w:rsid w:val="002E4107"/>
    <w:rsid w:val="002E4A05"/>
    <w:rsid w:val="002E5DFA"/>
    <w:rsid w:val="002E6041"/>
    <w:rsid w:val="002E6196"/>
    <w:rsid w:val="002E622F"/>
    <w:rsid w:val="002E68E9"/>
    <w:rsid w:val="002E6C5B"/>
    <w:rsid w:val="002E6D38"/>
    <w:rsid w:val="002E7872"/>
    <w:rsid w:val="002E78A3"/>
    <w:rsid w:val="002E7FF9"/>
    <w:rsid w:val="002F05F0"/>
    <w:rsid w:val="002F1067"/>
    <w:rsid w:val="002F1179"/>
    <w:rsid w:val="002F1F91"/>
    <w:rsid w:val="002F2139"/>
    <w:rsid w:val="002F24DA"/>
    <w:rsid w:val="002F2914"/>
    <w:rsid w:val="002F2BB9"/>
    <w:rsid w:val="002F2DC5"/>
    <w:rsid w:val="002F33A5"/>
    <w:rsid w:val="002F3760"/>
    <w:rsid w:val="002F3DB2"/>
    <w:rsid w:val="002F3FCE"/>
    <w:rsid w:val="002F4034"/>
    <w:rsid w:val="002F44B2"/>
    <w:rsid w:val="002F44CF"/>
    <w:rsid w:val="002F48C0"/>
    <w:rsid w:val="002F4A6D"/>
    <w:rsid w:val="002F4BF0"/>
    <w:rsid w:val="002F4C48"/>
    <w:rsid w:val="002F5186"/>
    <w:rsid w:val="002F56CE"/>
    <w:rsid w:val="002F60E7"/>
    <w:rsid w:val="002F611B"/>
    <w:rsid w:val="002F61F1"/>
    <w:rsid w:val="002F623D"/>
    <w:rsid w:val="002F6391"/>
    <w:rsid w:val="002F6591"/>
    <w:rsid w:val="002F7524"/>
    <w:rsid w:val="002F7970"/>
    <w:rsid w:val="002F7B0E"/>
    <w:rsid w:val="002F7C28"/>
    <w:rsid w:val="002F7D54"/>
    <w:rsid w:val="002F7EBA"/>
    <w:rsid w:val="002F7EC3"/>
    <w:rsid w:val="00300400"/>
    <w:rsid w:val="00300548"/>
    <w:rsid w:val="003009F6"/>
    <w:rsid w:val="00300AE7"/>
    <w:rsid w:val="00300D6D"/>
    <w:rsid w:val="00300DC9"/>
    <w:rsid w:val="00300E21"/>
    <w:rsid w:val="003016ED"/>
    <w:rsid w:val="00301905"/>
    <w:rsid w:val="00301A79"/>
    <w:rsid w:val="00302459"/>
    <w:rsid w:val="00302838"/>
    <w:rsid w:val="00302B5D"/>
    <w:rsid w:val="00302BB1"/>
    <w:rsid w:val="003032CB"/>
    <w:rsid w:val="0030367B"/>
    <w:rsid w:val="00303B0A"/>
    <w:rsid w:val="00303BB8"/>
    <w:rsid w:val="00304004"/>
    <w:rsid w:val="003041F3"/>
    <w:rsid w:val="003044F5"/>
    <w:rsid w:val="003049FC"/>
    <w:rsid w:val="00304A24"/>
    <w:rsid w:val="00304D4D"/>
    <w:rsid w:val="00304FBE"/>
    <w:rsid w:val="00305169"/>
    <w:rsid w:val="00305ECC"/>
    <w:rsid w:val="00306024"/>
    <w:rsid w:val="003067C5"/>
    <w:rsid w:val="00306822"/>
    <w:rsid w:val="00306839"/>
    <w:rsid w:val="00306A98"/>
    <w:rsid w:val="00306BE7"/>
    <w:rsid w:val="00307102"/>
    <w:rsid w:val="00307239"/>
    <w:rsid w:val="00307590"/>
    <w:rsid w:val="003075C5"/>
    <w:rsid w:val="00307981"/>
    <w:rsid w:val="00307E86"/>
    <w:rsid w:val="00310619"/>
    <w:rsid w:val="003108AE"/>
    <w:rsid w:val="00310A07"/>
    <w:rsid w:val="00310B4C"/>
    <w:rsid w:val="00310DB3"/>
    <w:rsid w:val="00310DC9"/>
    <w:rsid w:val="00310E49"/>
    <w:rsid w:val="00310FFA"/>
    <w:rsid w:val="00310FFB"/>
    <w:rsid w:val="0031117B"/>
    <w:rsid w:val="0031125A"/>
    <w:rsid w:val="003116A7"/>
    <w:rsid w:val="00311940"/>
    <w:rsid w:val="00311AE2"/>
    <w:rsid w:val="00311D43"/>
    <w:rsid w:val="003123A8"/>
    <w:rsid w:val="003125FE"/>
    <w:rsid w:val="00312657"/>
    <w:rsid w:val="00312C00"/>
    <w:rsid w:val="00313D22"/>
    <w:rsid w:val="00314174"/>
    <w:rsid w:val="003142A9"/>
    <w:rsid w:val="00314E98"/>
    <w:rsid w:val="003157F5"/>
    <w:rsid w:val="003158BE"/>
    <w:rsid w:val="00315B46"/>
    <w:rsid w:val="00315BC4"/>
    <w:rsid w:val="00316154"/>
    <w:rsid w:val="00316534"/>
    <w:rsid w:val="00316E3A"/>
    <w:rsid w:val="00316E43"/>
    <w:rsid w:val="003178D3"/>
    <w:rsid w:val="00320311"/>
    <w:rsid w:val="00320356"/>
    <w:rsid w:val="00320372"/>
    <w:rsid w:val="00320504"/>
    <w:rsid w:val="00320C80"/>
    <w:rsid w:val="00320FD1"/>
    <w:rsid w:val="00321473"/>
    <w:rsid w:val="00321975"/>
    <w:rsid w:val="00322253"/>
    <w:rsid w:val="0032247C"/>
    <w:rsid w:val="00322BE1"/>
    <w:rsid w:val="003231C1"/>
    <w:rsid w:val="00323397"/>
    <w:rsid w:val="00324108"/>
    <w:rsid w:val="0032420B"/>
    <w:rsid w:val="003242E2"/>
    <w:rsid w:val="00324ACB"/>
    <w:rsid w:val="00324B0A"/>
    <w:rsid w:val="00324B90"/>
    <w:rsid w:val="00325425"/>
    <w:rsid w:val="0032583C"/>
    <w:rsid w:val="00325FB3"/>
    <w:rsid w:val="003262DA"/>
    <w:rsid w:val="00326356"/>
    <w:rsid w:val="003265CF"/>
    <w:rsid w:val="003266A7"/>
    <w:rsid w:val="00327488"/>
    <w:rsid w:val="0032748D"/>
    <w:rsid w:val="00327876"/>
    <w:rsid w:val="00327D31"/>
    <w:rsid w:val="00327F3E"/>
    <w:rsid w:val="0033029D"/>
    <w:rsid w:val="0033144A"/>
    <w:rsid w:val="0033151D"/>
    <w:rsid w:val="00331C8E"/>
    <w:rsid w:val="0033208A"/>
    <w:rsid w:val="003324BB"/>
    <w:rsid w:val="00332661"/>
    <w:rsid w:val="003326B0"/>
    <w:rsid w:val="00332A78"/>
    <w:rsid w:val="00332D1E"/>
    <w:rsid w:val="00333177"/>
    <w:rsid w:val="003337DD"/>
    <w:rsid w:val="003339F0"/>
    <w:rsid w:val="00333B33"/>
    <w:rsid w:val="00333BC5"/>
    <w:rsid w:val="00333DF7"/>
    <w:rsid w:val="00333F41"/>
    <w:rsid w:val="00334599"/>
    <w:rsid w:val="0033479D"/>
    <w:rsid w:val="0033481B"/>
    <w:rsid w:val="0033489D"/>
    <w:rsid w:val="00334A6E"/>
    <w:rsid w:val="00334B44"/>
    <w:rsid w:val="00334BDB"/>
    <w:rsid w:val="00334CE1"/>
    <w:rsid w:val="00334E99"/>
    <w:rsid w:val="00334ED5"/>
    <w:rsid w:val="00335394"/>
    <w:rsid w:val="00335A4F"/>
    <w:rsid w:val="00335DC8"/>
    <w:rsid w:val="00335E73"/>
    <w:rsid w:val="003360EE"/>
    <w:rsid w:val="0033650C"/>
    <w:rsid w:val="0033671B"/>
    <w:rsid w:val="00336810"/>
    <w:rsid w:val="00336EE7"/>
    <w:rsid w:val="0033755F"/>
    <w:rsid w:val="0033799A"/>
    <w:rsid w:val="00340225"/>
    <w:rsid w:val="00340284"/>
    <w:rsid w:val="003402DB"/>
    <w:rsid w:val="00340480"/>
    <w:rsid w:val="003404C4"/>
    <w:rsid w:val="0034060F"/>
    <w:rsid w:val="00340632"/>
    <w:rsid w:val="003406BA"/>
    <w:rsid w:val="0034089B"/>
    <w:rsid w:val="00340D55"/>
    <w:rsid w:val="00340E2E"/>
    <w:rsid w:val="00340F19"/>
    <w:rsid w:val="0034107D"/>
    <w:rsid w:val="00341BE3"/>
    <w:rsid w:val="003420C7"/>
    <w:rsid w:val="003424A1"/>
    <w:rsid w:val="00342509"/>
    <w:rsid w:val="003428ED"/>
    <w:rsid w:val="00342C37"/>
    <w:rsid w:val="003437D4"/>
    <w:rsid w:val="0034386D"/>
    <w:rsid w:val="0034386F"/>
    <w:rsid w:val="00343D2C"/>
    <w:rsid w:val="00343E8F"/>
    <w:rsid w:val="003440E5"/>
    <w:rsid w:val="003440F1"/>
    <w:rsid w:val="00344341"/>
    <w:rsid w:val="003453BC"/>
    <w:rsid w:val="00345590"/>
    <w:rsid w:val="003456A1"/>
    <w:rsid w:val="003456D8"/>
    <w:rsid w:val="00345B2C"/>
    <w:rsid w:val="00345F84"/>
    <w:rsid w:val="00346123"/>
    <w:rsid w:val="0034672A"/>
    <w:rsid w:val="00346D6A"/>
    <w:rsid w:val="003476B4"/>
    <w:rsid w:val="00347759"/>
    <w:rsid w:val="00347A9D"/>
    <w:rsid w:val="00347B01"/>
    <w:rsid w:val="00347C13"/>
    <w:rsid w:val="003502DD"/>
    <w:rsid w:val="00350412"/>
    <w:rsid w:val="003504F4"/>
    <w:rsid w:val="00350694"/>
    <w:rsid w:val="003508D0"/>
    <w:rsid w:val="00350BB8"/>
    <w:rsid w:val="00351297"/>
    <w:rsid w:val="0035133F"/>
    <w:rsid w:val="00351785"/>
    <w:rsid w:val="00351829"/>
    <w:rsid w:val="003518EA"/>
    <w:rsid w:val="00351AD8"/>
    <w:rsid w:val="00351BFA"/>
    <w:rsid w:val="00351C57"/>
    <w:rsid w:val="00351E72"/>
    <w:rsid w:val="003529BC"/>
    <w:rsid w:val="00352C6F"/>
    <w:rsid w:val="00352CBD"/>
    <w:rsid w:val="00352EF1"/>
    <w:rsid w:val="00352F26"/>
    <w:rsid w:val="00352F36"/>
    <w:rsid w:val="003533C2"/>
    <w:rsid w:val="00353580"/>
    <w:rsid w:val="003535F3"/>
    <w:rsid w:val="00353A2D"/>
    <w:rsid w:val="00353B55"/>
    <w:rsid w:val="00353FC0"/>
    <w:rsid w:val="00354050"/>
    <w:rsid w:val="003541B5"/>
    <w:rsid w:val="003543EB"/>
    <w:rsid w:val="00354591"/>
    <w:rsid w:val="00354667"/>
    <w:rsid w:val="003547A4"/>
    <w:rsid w:val="003554DF"/>
    <w:rsid w:val="0035552E"/>
    <w:rsid w:val="00355874"/>
    <w:rsid w:val="00355F48"/>
    <w:rsid w:val="00356074"/>
    <w:rsid w:val="00356209"/>
    <w:rsid w:val="00356474"/>
    <w:rsid w:val="003568EB"/>
    <w:rsid w:val="0035692B"/>
    <w:rsid w:val="00356A2E"/>
    <w:rsid w:val="00356E25"/>
    <w:rsid w:val="003578CD"/>
    <w:rsid w:val="00357963"/>
    <w:rsid w:val="00360024"/>
    <w:rsid w:val="0036035D"/>
    <w:rsid w:val="003607FF"/>
    <w:rsid w:val="00360FFC"/>
    <w:rsid w:val="0036106E"/>
    <w:rsid w:val="003616AB"/>
    <w:rsid w:val="00361B44"/>
    <w:rsid w:val="00362008"/>
    <w:rsid w:val="00362100"/>
    <w:rsid w:val="003621A2"/>
    <w:rsid w:val="00362236"/>
    <w:rsid w:val="00362535"/>
    <w:rsid w:val="003626B0"/>
    <w:rsid w:val="00362969"/>
    <w:rsid w:val="00362A35"/>
    <w:rsid w:val="00362BE5"/>
    <w:rsid w:val="00362F0F"/>
    <w:rsid w:val="00362FE2"/>
    <w:rsid w:val="00363438"/>
    <w:rsid w:val="003634AE"/>
    <w:rsid w:val="003634B0"/>
    <w:rsid w:val="00363503"/>
    <w:rsid w:val="00363635"/>
    <w:rsid w:val="00363A08"/>
    <w:rsid w:val="00364B95"/>
    <w:rsid w:val="0036520E"/>
    <w:rsid w:val="0036530F"/>
    <w:rsid w:val="00365ED0"/>
    <w:rsid w:val="00365FDD"/>
    <w:rsid w:val="00366163"/>
    <w:rsid w:val="003661AB"/>
    <w:rsid w:val="00366294"/>
    <w:rsid w:val="00366968"/>
    <w:rsid w:val="00366D7D"/>
    <w:rsid w:val="003670BC"/>
    <w:rsid w:val="0036749E"/>
    <w:rsid w:val="003675AB"/>
    <w:rsid w:val="00367621"/>
    <w:rsid w:val="003678AC"/>
    <w:rsid w:val="00367E09"/>
    <w:rsid w:val="00370519"/>
    <w:rsid w:val="00370A80"/>
    <w:rsid w:val="00370A95"/>
    <w:rsid w:val="00370B2B"/>
    <w:rsid w:val="00370BB6"/>
    <w:rsid w:val="00370C24"/>
    <w:rsid w:val="0037115B"/>
    <w:rsid w:val="00371484"/>
    <w:rsid w:val="00371CC8"/>
    <w:rsid w:val="0037212E"/>
    <w:rsid w:val="00372C51"/>
    <w:rsid w:val="00372DAA"/>
    <w:rsid w:val="00372E1A"/>
    <w:rsid w:val="00372ECC"/>
    <w:rsid w:val="00373102"/>
    <w:rsid w:val="003733D1"/>
    <w:rsid w:val="0037359B"/>
    <w:rsid w:val="0037385E"/>
    <w:rsid w:val="00373E8C"/>
    <w:rsid w:val="00374046"/>
    <w:rsid w:val="00374139"/>
    <w:rsid w:val="00374179"/>
    <w:rsid w:val="00374334"/>
    <w:rsid w:val="003743AA"/>
    <w:rsid w:val="0037444D"/>
    <w:rsid w:val="00374FE6"/>
    <w:rsid w:val="00375267"/>
    <w:rsid w:val="00375417"/>
    <w:rsid w:val="003754E5"/>
    <w:rsid w:val="00375B8E"/>
    <w:rsid w:val="00375E52"/>
    <w:rsid w:val="003769F9"/>
    <w:rsid w:val="00376A1A"/>
    <w:rsid w:val="00376B84"/>
    <w:rsid w:val="00377047"/>
    <w:rsid w:val="00377249"/>
    <w:rsid w:val="00377D1F"/>
    <w:rsid w:val="00380817"/>
    <w:rsid w:val="00380B36"/>
    <w:rsid w:val="00380B85"/>
    <w:rsid w:val="003814A6"/>
    <w:rsid w:val="00381582"/>
    <w:rsid w:val="003816A6"/>
    <w:rsid w:val="00381AE1"/>
    <w:rsid w:val="0038231B"/>
    <w:rsid w:val="003827B7"/>
    <w:rsid w:val="00382802"/>
    <w:rsid w:val="00382B69"/>
    <w:rsid w:val="00382E0B"/>
    <w:rsid w:val="0038307F"/>
    <w:rsid w:val="00383302"/>
    <w:rsid w:val="00383344"/>
    <w:rsid w:val="00383556"/>
    <w:rsid w:val="0038458B"/>
    <w:rsid w:val="00384BEC"/>
    <w:rsid w:val="00384E13"/>
    <w:rsid w:val="003851A5"/>
    <w:rsid w:val="003852BD"/>
    <w:rsid w:val="0038607A"/>
    <w:rsid w:val="00386770"/>
    <w:rsid w:val="00386938"/>
    <w:rsid w:val="0038693A"/>
    <w:rsid w:val="003871A5"/>
    <w:rsid w:val="003901A3"/>
    <w:rsid w:val="003901AD"/>
    <w:rsid w:val="0039065A"/>
    <w:rsid w:val="00390B3C"/>
    <w:rsid w:val="00390F5B"/>
    <w:rsid w:val="00390FD5"/>
    <w:rsid w:val="003913A3"/>
    <w:rsid w:val="003914E9"/>
    <w:rsid w:val="00391555"/>
    <w:rsid w:val="00391562"/>
    <w:rsid w:val="0039173E"/>
    <w:rsid w:val="003920CB"/>
    <w:rsid w:val="00392422"/>
    <w:rsid w:val="00392586"/>
    <w:rsid w:val="003926BC"/>
    <w:rsid w:val="00392DFA"/>
    <w:rsid w:val="00392F76"/>
    <w:rsid w:val="0039319E"/>
    <w:rsid w:val="003931DE"/>
    <w:rsid w:val="003932CF"/>
    <w:rsid w:val="0039362E"/>
    <w:rsid w:val="00393B15"/>
    <w:rsid w:val="00394A9E"/>
    <w:rsid w:val="00394EA0"/>
    <w:rsid w:val="00395500"/>
    <w:rsid w:val="00395C35"/>
    <w:rsid w:val="00395C7E"/>
    <w:rsid w:val="00396167"/>
    <w:rsid w:val="003968D2"/>
    <w:rsid w:val="003969D9"/>
    <w:rsid w:val="00396ABD"/>
    <w:rsid w:val="00396C73"/>
    <w:rsid w:val="00396CC5"/>
    <w:rsid w:val="00397302"/>
    <w:rsid w:val="00397410"/>
    <w:rsid w:val="00397AE8"/>
    <w:rsid w:val="00397D4D"/>
    <w:rsid w:val="00397D94"/>
    <w:rsid w:val="003A02A1"/>
    <w:rsid w:val="003A089B"/>
    <w:rsid w:val="003A0D91"/>
    <w:rsid w:val="003A0DA3"/>
    <w:rsid w:val="003A0F4D"/>
    <w:rsid w:val="003A18AF"/>
    <w:rsid w:val="003A1BBE"/>
    <w:rsid w:val="003A1C86"/>
    <w:rsid w:val="003A2275"/>
    <w:rsid w:val="003A2473"/>
    <w:rsid w:val="003A2A3D"/>
    <w:rsid w:val="003A3277"/>
    <w:rsid w:val="003A35EB"/>
    <w:rsid w:val="003A3694"/>
    <w:rsid w:val="003A3708"/>
    <w:rsid w:val="003A39B3"/>
    <w:rsid w:val="003A3B6F"/>
    <w:rsid w:val="003A3DAF"/>
    <w:rsid w:val="003A429E"/>
    <w:rsid w:val="003A5227"/>
    <w:rsid w:val="003A532E"/>
    <w:rsid w:val="003A53E8"/>
    <w:rsid w:val="003A5A55"/>
    <w:rsid w:val="003A6048"/>
    <w:rsid w:val="003A67C6"/>
    <w:rsid w:val="003A6965"/>
    <w:rsid w:val="003A7649"/>
    <w:rsid w:val="003A76B8"/>
    <w:rsid w:val="003A78EA"/>
    <w:rsid w:val="003A7CC7"/>
    <w:rsid w:val="003A7CCB"/>
    <w:rsid w:val="003A7F06"/>
    <w:rsid w:val="003B096E"/>
    <w:rsid w:val="003B0B59"/>
    <w:rsid w:val="003B0BE2"/>
    <w:rsid w:val="003B0ECC"/>
    <w:rsid w:val="003B14EA"/>
    <w:rsid w:val="003B17E2"/>
    <w:rsid w:val="003B18B2"/>
    <w:rsid w:val="003B2031"/>
    <w:rsid w:val="003B207A"/>
    <w:rsid w:val="003B2182"/>
    <w:rsid w:val="003B2244"/>
    <w:rsid w:val="003B22C8"/>
    <w:rsid w:val="003B2343"/>
    <w:rsid w:val="003B2487"/>
    <w:rsid w:val="003B27EA"/>
    <w:rsid w:val="003B2812"/>
    <w:rsid w:val="003B2A39"/>
    <w:rsid w:val="003B2CC6"/>
    <w:rsid w:val="003B2FA5"/>
    <w:rsid w:val="003B326F"/>
    <w:rsid w:val="003B3393"/>
    <w:rsid w:val="003B409E"/>
    <w:rsid w:val="003B4254"/>
    <w:rsid w:val="003B4288"/>
    <w:rsid w:val="003B4EDF"/>
    <w:rsid w:val="003B4FAD"/>
    <w:rsid w:val="003B55F8"/>
    <w:rsid w:val="003B56D9"/>
    <w:rsid w:val="003B58CA"/>
    <w:rsid w:val="003B58CC"/>
    <w:rsid w:val="003B5993"/>
    <w:rsid w:val="003B5A1F"/>
    <w:rsid w:val="003B621B"/>
    <w:rsid w:val="003B6302"/>
    <w:rsid w:val="003B67AD"/>
    <w:rsid w:val="003B6D75"/>
    <w:rsid w:val="003B71E7"/>
    <w:rsid w:val="003B7730"/>
    <w:rsid w:val="003B77E4"/>
    <w:rsid w:val="003B7859"/>
    <w:rsid w:val="003B78E6"/>
    <w:rsid w:val="003B7923"/>
    <w:rsid w:val="003C0688"/>
    <w:rsid w:val="003C07F4"/>
    <w:rsid w:val="003C12B3"/>
    <w:rsid w:val="003C12BC"/>
    <w:rsid w:val="003C13D3"/>
    <w:rsid w:val="003C1A49"/>
    <w:rsid w:val="003C1A6A"/>
    <w:rsid w:val="003C1F2B"/>
    <w:rsid w:val="003C1FCA"/>
    <w:rsid w:val="003C28BE"/>
    <w:rsid w:val="003C2BC0"/>
    <w:rsid w:val="003C3899"/>
    <w:rsid w:val="003C38D9"/>
    <w:rsid w:val="003C48F7"/>
    <w:rsid w:val="003C4E55"/>
    <w:rsid w:val="003C51E2"/>
    <w:rsid w:val="003C5643"/>
    <w:rsid w:val="003C5706"/>
    <w:rsid w:val="003C5AD4"/>
    <w:rsid w:val="003C5B00"/>
    <w:rsid w:val="003C5B93"/>
    <w:rsid w:val="003C65BB"/>
    <w:rsid w:val="003C6C31"/>
    <w:rsid w:val="003C6DB1"/>
    <w:rsid w:val="003C7019"/>
    <w:rsid w:val="003C7D58"/>
    <w:rsid w:val="003C7FCB"/>
    <w:rsid w:val="003D00CA"/>
    <w:rsid w:val="003D0113"/>
    <w:rsid w:val="003D081C"/>
    <w:rsid w:val="003D09F2"/>
    <w:rsid w:val="003D11FF"/>
    <w:rsid w:val="003D1447"/>
    <w:rsid w:val="003D1641"/>
    <w:rsid w:val="003D16D5"/>
    <w:rsid w:val="003D1881"/>
    <w:rsid w:val="003D1A01"/>
    <w:rsid w:val="003D1C07"/>
    <w:rsid w:val="003D1CE4"/>
    <w:rsid w:val="003D1F14"/>
    <w:rsid w:val="003D2340"/>
    <w:rsid w:val="003D253A"/>
    <w:rsid w:val="003D27D1"/>
    <w:rsid w:val="003D2FA4"/>
    <w:rsid w:val="003D3064"/>
    <w:rsid w:val="003D3867"/>
    <w:rsid w:val="003D3C4A"/>
    <w:rsid w:val="003D42E2"/>
    <w:rsid w:val="003D4914"/>
    <w:rsid w:val="003D50AD"/>
    <w:rsid w:val="003D5178"/>
    <w:rsid w:val="003D5652"/>
    <w:rsid w:val="003D56E1"/>
    <w:rsid w:val="003D5B19"/>
    <w:rsid w:val="003D5BD3"/>
    <w:rsid w:val="003D5DD4"/>
    <w:rsid w:val="003D6060"/>
    <w:rsid w:val="003D6209"/>
    <w:rsid w:val="003D66A8"/>
    <w:rsid w:val="003D694A"/>
    <w:rsid w:val="003D6E2A"/>
    <w:rsid w:val="003D71E2"/>
    <w:rsid w:val="003D743F"/>
    <w:rsid w:val="003D760D"/>
    <w:rsid w:val="003D7BCF"/>
    <w:rsid w:val="003E0347"/>
    <w:rsid w:val="003E0572"/>
    <w:rsid w:val="003E0717"/>
    <w:rsid w:val="003E1602"/>
    <w:rsid w:val="003E17A2"/>
    <w:rsid w:val="003E1EF4"/>
    <w:rsid w:val="003E224E"/>
    <w:rsid w:val="003E2823"/>
    <w:rsid w:val="003E2C7A"/>
    <w:rsid w:val="003E2D31"/>
    <w:rsid w:val="003E37E1"/>
    <w:rsid w:val="003E4503"/>
    <w:rsid w:val="003E4CD2"/>
    <w:rsid w:val="003E56BC"/>
    <w:rsid w:val="003E68F4"/>
    <w:rsid w:val="003E6F90"/>
    <w:rsid w:val="003E717D"/>
    <w:rsid w:val="003E747B"/>
    <w:rsid w:val="003E75EE"/>
    <w:rsid w:val="003E75FF"/>
    <w:rsid w:val="003E76A5"/>
    <w:rsid w:val="003E782B"/>
    <w:rsid w:val="003E79E7"/>
    <w:rsid w:val="003F0017"/>
    <w:rsid w:val="003F00A2"/>
    <w:rsid w:val="003F044C"/>
    <w:rsid w:val="003F074A"/>
    <w:rsid w:val="003F0A33"/>
    <w:rsid w:val="003F0C3F"/>
    <w:rsid w:val="003F0DF2"/>
    <w:rsid w:val="003F1263"/>
    <w:rsid w:val="003F1475"/>
    <w:rsid w:val="003F17CA"/>
    <w:rsid w:val="003F19BE"/>
    <w:rsid w:val="003F2635"/>
    <w:rsid w:val="003F2F45"/>
    <w:rsid w:val="003F30C9"/>
    <w:rsid w:val="003F3970"/>
    <w:rsid w:val="003F3C4E"/>
    <w:rsid w:val="003F41BF"/>
    <w:rsid w:val="003F432D"/>
    <w:rsid w:val="003F548B"/>
    <w:rsid w:val="003F573E"/>
    <w:rsid w:val="003F579B"/>
    <w:rsid w:val="003F59DA"/>
    <w:rsid w:val="003F5FB5"/>
    <w:rsid w:val="003F60CF"/>
    <w:rsid w:val="003F626E"/>
    <w:rsid w:val="003F64BA"/>
    <w:rsid w:val="003F70EB"/>
    <w:rsid w:val="003F7198"/>
    <w:rsid w:val="003F76A7"/>
    <w:rsid w:val="003F77CD"/>
    <w:rsid w:val="003F7899"/>
    <w:rsid w:val="003F78BA"/>
    <w:rsid w:val="003F79D8"/>
    <w:rsid w:val="003F7E92"/>
    <w:rsid w:val="00400110"/>
    <w:rsid w:val="004005C8"/>
    <w:rsid w:val="004008C4"/>
    <w:rsid w:val="00400DF1"/>
    <w:rsid w:val="00400F5A"/>
    <w:rsid w:val="004014C7"/>
    <w:rsid w:val="004026C0"/>
    <w:rsid w:val="004028BF"/>
    <w:rsid w:val="004029C8"/>
    <w:rsid w:val="00402D2B"/>
    <w:rsid w:val="0040374E"/>
    <w:rsid w:val="004038AA"/>
    <w:rsid w:val="004045B3"/>
    <w:rsid w:val="0040467F"/>
    <w:rsid w:val="0040516F"/>
    <w:rsid w:val="0040569A"/>
    <w:rsid w:val="004058DF"/>
    <w:rsid w:val="00405CD7"/>
    <w:rsid w:val="00405DE2"/>
    <w:rsid w:val="004060B0"/>
    <w:rsid w:val="0040639A"/>
    <w:rsid w:val="004063F3"/>
    <w:rsid w:val="004065C8"/>
    <w:rsid w:val="004071F3"/>
    <w:rsid w:val="00407A15"/>
    <w:rsid w:val="00407FF7"/>
    <w:rsid w:val="00410323"/>
    <w:rsid w:val="00410401"/>
    <w:rsid w:val="00410447"/>
    <w:rsid w:val="00410720"/>
    <w:rsid w:val="0041096F"/>
    <w:rsid w:val="00410D71"/>
    <w:rsid w:val="00410DFA"/>
    <w:rsid w:val="00410E15"/>
    <w:rsid w:val="00410E74"/>
    <w:rsid w:val="00410FE3"/>
    <w:rsid w:val="004115E8"/>
    <w:rsid w:val="004118ED"/>
    <w:rsid w:val="00411F74"/>
    <w:rsid w:val="00412521"/>
    <w:rsid w:val="00412C79"/>
    <w:rsid w:val="00413F9C"/>
    <w:rsid w:val="0041451F"/>
    <w:rsid w:val="004147AC"/>
    <w:rsid w:val="004147D6"/>
    <w:rsid w:val="00414D2A"/>
    <w:rsid w:val="0041582A"/>
    <w:rsid w:val="00415889"/>
    <w:rsid w:val="004158DC"/>
    <w:rsid w:val="00415BA9"/>
    <w:rsid w:val="004161A2"/>
    <w:rsid w:val="00416522"/>
    <w:rsid w:val="0041662B"/>
    <w:rsid w:val="004167E1"/>
    <w:rsid w:val="00417472"/>
    <w:rsid w:val="00417A5D"/>
    <w:rsid w:val="00417A9A"/>
    <w:rsid w:val="00417E3D"/>
    <w:rsid w:val="0042015D"/>
    <w:rsid w:val="0042068F"/>
    <w:rsid w:val="0042079B"/>
    <w:rsid w:val="004210E5"/>
    <w:rsid w:val="00421E30"/>
    <w:rsid w:val="004221F1"/>
    <w:rsid w:val="00422373"/>
    <w:rsid w:val="004226C7"/>
    <w:rsid w:val="00422851"/>
    <w:rsid w:val="00422A32"/>
    <w:rsid w:val="00422F79"/>
    <w:rsid w:val="00423510"/>
    <w:rsid w:val="00423AC7"/>
    <w:rsid w:val="00423B6F"/>
    <w:rsid w:val="00423FFF"/>
    <w:rsid w:val="00424B9B"/>
    <w:rsid w:val="004253B8"/>
    <w:rsid w:val="004255AF"/>
    <w:rsid w:val="00425D8B"/>
    <w:rsid w:val="00425DE8"/>
    <w:rsid w:val="00425FE7"/>
    <w:rsid w:val="0042610B"/>
    <w:rsid w:val="004262A0"/>
    <w:rsid w:val="004263AC"/>
    <w:rsid w:val="004264AE"/>
    <w:rsid w:val="0042654C"/>
    <w:rsid w:val="0042655B"/>
    <w:rsid w:val="0042663C"/>
    <w:rsid w:val="004267FE"/>
    <w:rsid w:val="00426AD9"/>
    <w:rsid w:val="00427026"/>
    <w:rsid w:val="004272C0"/>
    <w:rsid w:val="00427523"/>
    <w:rsid w:val="004277D5"/>
    <w:rsid w:val="004279D8"/>
    <w:rsid w:val="00427C93"/>
    <w:rsid w:val="00427DE9"/>
    <w:rsid w:val="00430175"/>
    <w:rsid w:val="0043023C"/>
    <w:rsid w:val="0043071D"/>
    <w:rsid w:val="00430AE9"/>
    <w:rsid w:val="00430C24"/>
    <w:rsid w:val="00431078"/>
    <w:rsid w:val="004315CD"/>
    <w:rsid w:val="00431851"/>
    <w:rsid w:val="00431BD5"/>
    <w:rsid w:val="00432061"/>
    <w:rsid w:val="004323FA"/>
    <w:rsid w:val="0043249B"/>
    <w:rsid w:val="00432B1D"/>
    <w:rsid w:val="00433680"/>
    <w:rsid w:val="00433EAC"/>
    <w:rsid w:val="0043427E"/>
    <w:rsid w:val="0043444A"/>
    <w:rsid w:val="00434788"/>
    <w:rsid w:val="00434806"/>
    <w:rsid w:val="00434998"/>
    <w:rsid w:val="00434EC6"/>
    <w:rsid w:val="00434EF5"/>
    <w:rsid w:val="0043506C"/>
    <w:rsid w:val="004350F3"/>
    <w:rsid w:val="004352E5"/>
    <w:rsid w:val="00435471"/>
    <w:rsid w:val="0043547E"/>
    <w:rsid w:val="004357F1"/>
    <w:rsid w:val="00435A16"/>
    <w:rsid w:val="00435AEE"/>
    <w:rsid w:val="00435C0C"/>
    <w:rsid w:val="004362B6"/>
    <w:rsid w:val="0043634D"/>
    <w:rsid w:val="004364D8"/>
    <w:rsid w:val="0043682A"/>
    <w:rsid w:val="00437213"/>
    <w:rsid w:val="00437834"/>
    <w:rsid w:val="00437B2C"/>
    <w:rsid w:val="00437DBE"/>
    <w:rsid w:val="00437F1C"/>
    <w:rsid w:val="0044076B"/>
    <w:rsid w:val="00441077"/>
    <w:rsid w:val="0044108D"/>
    <w:rsid w:val="004417CA"/>
    <w:rsid w:val="00441C84"/>
    <w:rsid w:val="00441E2F"/>
    <w:rsid w:val="004426F2"/>
    <w:rsid w:val="00442936"/>
    <w:rsid w:val="004429E0"/>
    <w:rsid w:val="00442B0B"/>
    <w:rsid w:val="00442FA5"/>
    <w:rsid w:val="00443221"/>
    <w:rsid w:val="00443A46"/>
    <w:rsid w:val="0044435C"/>
    <w:rsid w:val="00444612"/>
    <w:rsid w:val="0044507C"/>
    <w:rsid w:val="00445711"/>
    <w:rsid w:val="004459BB"/>
    <w:rsid w:val="00445CF2"/>
    <w:rsid w:val="00445F0D"/>
    <w:rsid w:val="00446249"/>
    <w:rsid w:val="004463EB"/>
    <w:rsid w:val="0044656F"/>
    <w:rsid w:val="00446932"/>
    <w:rsid w:val="00446A3B"/>
    <w:rsid w:val="00446A4B"/>
    <w:rsid w:val="00446AA8"/>
    <w:rsid w:val="00446B97"/>
    <w:rsid w:val="00446EF4"/>
    <w:rsid w:val="004474B2"/>
    <w:rsid w:val="00447757"/>
    <w:rsid w:val="00447916"/>
    <w:rsid w:val="00447A31"/>
    <w:rsid w:val="00447BE7"/>
    <w:rsid w:val="00450441"/>
    <w:rsid w:val="00450488"/>
    <w:rsid w:val="0045079C"/>
    <w:rsid w:val="00450815"/>
    <w:rsid w:val="004509C6"/>
    <w:rsid w:val="00450F4D"/>
    <w:rsid w:val="004511E6"/>
    <w:rsid w:val="004528D3"/>
    <w:rsid w:val="00453366"/>
    <w:rsid w:val="0045394E"/>
    <w:rsid w:val="0045398E"/>
    <w:rsid w:val="00453A72"/>
    <w:rsid w:val="00453C2B"/>
    <w:rsid w:val="00453C5C"/>
    <w:rsid w:val="0045417F"/>
    <w:rsid w:val="0045474A"/>
    <w:rsid w:val="004549A4"/>
    <w:rsid w:val="00454A1B"/>
    <w:rsid w:val="00455126"/>
    <w:rsid w:val="004555F0"/>
    <w:rsid w:val="004556B8"/>
    <w:rsid w:val="0045637C"/>
    <w:rsid w:val="004577FB"/>
    <w:rsid w:val="00457A39"/>
    <w:rsid w:val="00457B5D"/>
    <w:rsid w:val="00457B7E"/>
    <w:rsid w:val="00457C2A"/>
    <w:rsid w:val="00457E90"/>
    <w:rsid w:val="0046011C"/>
    <w:rsid w:val="0046016F"/>
    <w:rsid w:val="0046032D"/>
    <w:rsid w:val="00460EEF"/>
    <w:rsid w:val="00461944"/>
    <w:rsid w:val="00461ED8"/>
    <w:rsid w:val="00462027"/>
    <w:rsid w:val="00462794"/>
    <w:rsid w:val="004628B6"/>
    <w:rsid w:val="00462955"/>
    <w:rsid w:val="00462AE9"/>
    <w:rsid w:val="0046335B"/>
    <w:rsid w:val="0046347C"/>
    <w:rsid w:val="00463734"/>
    <w:rsid w:val="00463A6D"/>
    <w:rsid w:val="00464216"/>
    <w:rsid w:val="00464433"/>
    <w:rsid w:val="00464501"/>
    <w:rsid w:val="00464918"/>
    <w:rsid w:val="0046504B"/>
    <w:rsid w:val="004650E1"/>
    <w:rsid w:val="004650EB"/>
    <w:rsid w:val="004653FB"/>
    <w:rsid w:val="00465CDB"/>
    <w:rsid w:val="00465EE5"/>
    <w:rsid w:val="00465FF5"/>
    <w:rsid w:val="00465FF6"/>
    <w:rsid w:val="00466008"/>
    <w:rsid w:val="004661D3"/>
    <w:rsid w:val="0046623D"/>
    <w:rsid w:val="00466259"/>
    <w:rsid w:val="004662F5"/>
    <w:rsid w:val="00466FFA"/>
    <w:rsid w:val="004672D8"/>
    <w:rsid w:val="004672E7"/>
    <w:rsid w:val="0046762F"/>
    <w:rsid w:val="00467771"/>
    <w:rsid w:val="00467A29"/>
    <w:rsid w:val="00467BE6"/>
    <w:rsid w:val="00470494"/>
    <w:rsid w:val="004709B1"/>
    <w:rsid w:val="00470DDA"/>
    <w:rsid w:val="00470FC4"/>
    <w:rsid w:val="004712D2"/>
    <w:rsid w:val="0047150F"/>
    <w:rsid w:val="00471571"/>
    <w:rsid w:val="00471C03"/>
    <w:rsid w:val="00472326"/>
    <w:rsid w:val="00472BF2"/>
    <w:rsid w:val="004733B1"/>
    <w:rsid w:val="00473979"/>
    <w:rsid w:val="00473C3F"/>
    <w:rsid w:val="00473F2F"/>
    <w:rsid w:val="00474732"/>
    <w:rsid w:val="004749FE"/>
    <w:rsid w:val="00474A60"/>
    <w:rsid w:val="00475809"/>
    <w:rsid w:val="004759BB"/>
    <w:rsid w:val="00475A4D"/>
    <w:rsid w:val="00475FFC"/>
    <w:rsid w:val="004762AC"/>
    <w:rsid w:val="0047688C"/>
    <w:rsid w:val="00476D48"/>
    <w:rsid w:val="00476DD6"/>
    <w:rsid w:val="00476E35"/>
    <w:rsid w:val="00476E94"/>
    <w:rsid w:val="00476E98"/>
    <w:rsid w:val="00476FD3"/>
    <w:rsid w:val="00480361"/>
    <w:rsid w:val="0048037A"/>
    <w:rsid w:val="004805CA"/>
    <w:rsid w:val="00480BDC"/>
    <w:rsid w:val="00480D97"/>
    <w:rsid w:val="004817EC"/>
    <w:rsid w:val="00481E65"/>
    <w:rsid w:val="00481EDC"/>
    <w:rsid w:val="00481F7A"/>
    <w:rsid w:val="0048235D"/>
    <w:rsid w:val="004823FD"/>
    <w:rsid w:val="00482661"/>
    <w:rsid w:val="0048278B"/>
    <w:rsid w:val="004829D3"/>
    <w:rsid w:val="00482C60"/>
    <w:rsid w:val="004830C2"/>
    <w:rsid w:val="0048335D"/>
    <w:rsid w:val="0048358D"/>
    <w:rsid w:val="00483740"/>
    <w:rsid w:val="004837EA"/>
    <w:rsid w:val="004839FB"/>
    <w:rsid w:val="00483CB4"/>
    <w:rsid w:val="004842E5"/>
    <w:rsid w:val="004845B3"/>
    <w:rsid w:val="00484ABF"/>
    <w:rsid w:val="00484C80"/>
    <w:rsid w:val="0048548C"/>
    <w:rsid w:val="00485B0E"/>
    <w:rsid w:val="00485E3D"/>
    <w:rsid w:val="00485E49"/>
    <w:rsid w:val="0048663A"/>
    <w:rsid w:val="004868E5"/>
    <w:rsid w:val="004869EC"/>
    <w:rsid w:val="00486C31"/>
    <w:rsid w:val="004870C8"/>
    <w:rsid w:val="004874C6"/>
    <w:rsid w:val="004877AB"/>
    <w:rsid w:val="00487907"/>
    <w:rsid w:val="00487D23"/>
    <w:rsid w:val="00487DC0"/>
    <w:rsid w:val="0049038C"/>
    <w:rsid w:val="004906A4"/>
    <w:rsid w:val="00490860"/>
    <w:rsid w:val="00490A98"/>
    <w:rsid w:val="00490B0A"/>
    <w:rsid w:val="00490C55"/>
    <w:rsid w:val="00490C73"/>
    <w:rsid w:val="00490D77"/>
    <w:rsid w:val="00490ECA"/>
    <w:rsid w:val="00491028"/>
    <w:rsid w:val="004914EF"/>
    <w:rsid w:val="004917D9"/>
    <w:rsid w:val="004918DD"/>
    <w:rsid w:val="00491B27"/>
    <w:rsid w:val="00491C2A"/>
    <w:rsid w:val="00492770"/>
    <w:rsid w:val="00492BB2"/>
    <w:rsid w:val="00492D97"/>
    <w:rsid w:val="00492E3B"/>
    <w:rsid w:val="00493825"/>
    <w:rsid w:val="0049397F"/>
    <w:rsid w:val="004939FF"/>
    <w:rsid w:val="00493F5F"/>
    <w:rsid w:val="004941F1"/>
    <w:rsid w:val="00494B75"/>
    <w:rsid w:val="00494BA5"/>
    <w:rsid w:val="00494D89"/>
    <w:rsid w:val="00495019"/>
    <w:rsid w:val="004957B1"/>
    <w:rsid w:val="00495DBB"/>
    <w:rsid w:val="00495FF5"/>
    <w:rsid w:val="0049605C"/>
    <w:rsid w:val="0049628C"/>
    <w:rsid w:val="004966D8"/>
    <w:rsid w:val="004972E0"/>
    <w:rsid w:val="004973A1"/>
    <w:rsid w:val="0049745E"/>
    <w:rsid w:val="004977F2"/>
    <w:rsid w:val="00497B4C"/>
    <w:rsid w:val="00497F9F"/>
    <w:rsid w:val="004A0223"/>
    <w:rsid w:val="004A03E6"/>
    <w:rsid w:val="004A0575"/>
    <w:rsid w:val="004A12D1"/>
    <w:rsid w:val="004A13B8"/>
    <w:rsid w:val="004A1480"/>
    <w:rsid w:val="004A1D30"/>
    <w:rsid w:val="004A235C"/>
    <w:rsid w:val="004A242B"/>
    <w:rsid w:val="004A25D0"/>
    <w:rsid w:val="004A26AB"/>
    <w:rsid w:val="004A2894"/>
    <w:rsid w:val="004A28E7"/>
    <w:rsid w:val="004A29B1"/>
    <w:rsid w:val="004A2AE0"/>
    <w:rsid w:val="004A2C6A"/>
    <w:rsid w:val="004A319D"/>
    <w:rsid w:val="004A31A4"/>
    <w:rsid w:val="004A31E9"/>
    <w:rsid w:val="004A3508"/>
    <w:rsid w:val="004A362E"/>
    <w:rsid w:val="004A38A8"/>
    <w:rsid w:val="004A3C7F"/>
    <w:rsid w:val="004A43C8"/>
    <w:rsid w:val="004A474D"/>
    <w:rsid w:val="004A492F"/>
    <w:rsid w:val="004A5422"/>
    <w:rsid w:val="004A5916"/>
    <w:rsid w:val="004A5C9B"/>
    <w:rsid w:val="004A5F2D"/>
    <w:rsid w:val="004A64C4"/>
    <w:rsid w:val="004A667D"/>
    <w:rsid w:val="004A669F"/>
    <w:rsid w:val="004A6C45"/>
    <w:rsid w:val="004A6FAC"/>
    <w:rsid w:val="004A76C1"/>
    <w:rsid w:val="004A76FB"/>
    <w:rsid w:val="004A77A2"/>
    <w:rsid w:val="004A77F7"/>
    <w:rsid w:val="004B0049"/>
    <w:rsid w:val="004B01E0"/>
    <w:rsid w:val="004B084D"/>
    <w:rsid w:val="004B095D"/>
    <w:rsid w:val="004B09C0"/>
    <w:rsid w:val="004B0DE2"/>
    <w:rsid w:val="004B0E95"/>
    <w:rsid w:val="004B0F51"/>
    <w:rsid w:val="004B0FD5"/>
    <w:rsid w:val="004B116A"/>
    <w:rsid w:val="004B1E62"/>
    <w:rsid w:val="004B20E5"/>
    <w:rsid w:val="004B2589"/>
    <w:rsid w:val="004B25CF"/>
    <w:rsid w:val="004B2653"/>
    <w:rsid w:val="004B2930"/>
    <w:rsid w:val="004B2FDA"/>
    <w:rsid w:val="004B3800"/>
    <w:rsid w:val="004B38B3"/>
    <w:rsid w:val="004B4421"/>
    <w:rsid w:val="004B4629"/>
    <w:rsid w:val="004B4EAC"/>
    <w:rsid w:val="004B4FB5"/>
    <w:rsid w:val="004B561B"/>
    <w:rsid w:val="004B56C6"/>
    <w:rsid w:val="004B572B"/>
    <w:rsid w:val="004B5DBD"/>
    <w:rsid w:val="004B5F36"/>
    <w:rsid w:val="004B5F8B"/>
    <w:rsid w:val="004B6129"/>
    <w:rsid w:val="004B6385"/>
    <w:rsid w:val="004B6769"/>
    <w:rsid w:val="004B6ACA"/>
    <w:rsid w:val="004B6B06"/>
    <w:rsid w:val="004B6E6F"/>
    <w:rsid w:val="004B6F08"/>
    <w:rsid w:val="004B7381"/>
    <w:rsid w:val="004B7E4C"/>
    <w:rsid w:val="004C03AF"/>
    <w:rsid w:val="004C0971"/>
    <w:rsid w:val="004C0FCF"/>
    <w:rsid w:val="004C1032"/>
    <w:rsid w:val="004C119A"/>
    <w:rsid w:val="004C1593"/>
    <w:rsid w:val="004C15B3"/>
    <w:rsid w:val="004C15FA"/>
    <w:rsid w:val="004C1894"/>
    <w:rsid w:val="004C1CCF"/>
    <w:rsid w:val="004C1DD4"/>
    <w:rsid w:val="004C231D"/>
    <w:rsid w:val="004C23B1"/>
    <w:rsid w:val="004C2C4E"/>
    <w:rsid w:val="004C2F5B"/>
    <w:rsid w:val="004C419F"/>
    <w:rsid w:val="004C4AE4"/>
    <w:rsid w:val="004C4B46"/>
    <w:rsid w:val="004C4C8E"/>
    <w:rsid w:val="004C4E5B"/>
    <w:rsid w:val="004C50BE"/>
    <w:rsid w:val="004C54AA"/>
    <w:rsid w:val="004C5B9F"/>
    <w:rsid w:val="004C6254"/>
    <w:rsid w:val="004C6767"/>
    <w:rsid w:val="004C6C95"/>
    <w:rsid w:val="004C6DC4"/>
    <w:rsid w:val="004C6EB0"/>
    <w:rsid w:val="004C6EB8"/>
    <w:rsid w:val="004C7535"/>
    <w:rsid w:val="004C78D5"/>
    <w:rsid w:val="004C7977"/>
    <w:rsid w:val="004C7BB5"/>
    <w:rsid w:val="004C7F73"/>
    <w:rsid w:val="004D00D8"/>
    <w:rsid w:val="004D0217"/>
    <w:rsid w:val="004D0328"/>
    <w:rsid w:val="004D0B5D"/>
    <w:rsid w:val="004D1743"/>
    <w:rsid w:val="004D18D5"/>
    <w:rsid w:val="004D1CC5"/>
    <w:rsid w:val="004D23F7"/>
    <w:rsid w:val="004D24E0"/>
    <w:rsid w:val="004D2D76"/>
    <w:rsid w:val="004D30DD"/>
    <w:rsid w:val="004D3FE8"/>
    <w:rsid w:val="004D41F5"/>
    <w:rsid w:val="004D438B"/>
    <w:rsid w:val="004D439D"/>
    <w:rsid w:val="004D47BD"/>
    <w:rsid w:val="004D508B"/>
    <w:rsid w:val="004D5ABE"/>
    <w:rsid w:val="004D5C5F"/>
    <w:rsid w:val="004D627A"/>
    <w:rsid w:val="004D62D4"/>
    <w:rsid w:val="004D6338"/>
    <w:rsid w:val="004D656D"/>
    <w:rsid w:val="004D66DB"/>
    <w:rsid w:val="004D6928"/>
    <w:rsid w:val="004D69C4"/>
    <w:rsid w:val="004D7519"/>
    <w:rsid w:val="004D7799"/>
    <w:rsid w:val="004D78F9"/>
    <w:rsid w:val="004D7953"/>
    <w:rsid w:val="004D7963"/>
    <w:rsid w:val="004D7A38"/>
    <w:rsid w:val="004D7C90"/>
    <w:rsid w:val="004D7D61"/>
    <w:rsid w:val="004D7F66"/>
    <w:rsid w:val="004E0035"/>
    <w:rsid w:val="004E063C"/>
    <w:rsid w:val="004E0C28"/>
    <w:rsid w:val="004E0DC1"/>
    <w:rsid w:val="004E10A6"/>
    <w:rsid w:val="004E1806"/>
    <w:rsid w:val="004E1C14"/>
    <w:rsid w:val="004E21E1"/>
    <w:rsid w:val="004E2B41"/>
    <w:rsid w:val="004E31B5"/>
    <w:rsid w:val="004E3993"/>
    <w:rsid w:val="004E3E00"/>
    <w:rsid w:val="004E40FC"/>
    <w:rsid w:val="004E466B"/>
    <w:rsid w:val="004E4C01"/>
    <w:rsid w:val="004E4D19"/>
    <w:rsid w:val="004E4F49"/>
    <w:rsid w:val="004E4F6E"/>
    <w:rsid w:val="004E4FEC"/>
    <w:rsid w:val="004E5163"/>
    <w:rsid w:val="004E529B"/>
    <w:rsid w:val="004E53FE"/>
    <w:rsid w:val="004E5511"/>
    <w:rsid w:val="004E573B"/>
    <w:rsid w:val="004E5860"/>
    <w:rsid w:val="004E62E8"/>
    <w:rsid w:val="004E65B2"/>
    <w:rsid w:val="004E6CB3"/>
    <w:rsid w:val="004E6EBD"/>
    <w:rsid w:val="004E7108"/>
    <w:rsid w:val="004E73B4"/>
    <w:rsid w:val="004E75A8"/>
    <w:rsid w:val="004E768D"/>
    <w:rsid w:val="004E7B46"/>
    <w:rsid w:val="004E7DE8"/>
    <w:rsid w:val="004E7F16"/>
    <w:rsid w:val="004E7F52"/>
    <w:rsid w:val="004F026A"/>
    <w:rsid w:val="004F05F0"/>
    <w:rsid w:val="004F0A7C"/>
    <w:rsid w:val="004F110F"/>
    <w:rsid w:val="004F1641"/>
    <w:rsid w:val="004F1C62"/>
    <w:rsid w:val="004F1D43"/>
    <w:rsid w:val="004F243F"/>
    <w:rsid w:val="004F24DC"/>
    <w:rsid w:val="004F29D4"/>
    <w:rsid w:val="004F33E2"/>
    <w:rsid w:val="004F4358"/>
    <w:rsid w:val="004F5172"/>
    <w:rsid w:val="004F542A"/>
    <w:rsid w:val="004F57AA"/>
    <w:rsid w:val="004F5A5E"/>
    <w:rsid w:val="004F687B"/>
    <w:rsid w:val="004F68C6"/>
    <w:rsid w:val="004F6A1C"/>
    <w:rsid w:val="004F6A4D"/>
    <w:rsid w:val="004F6EF9"/>
    <w:rsid w:val="004F703F"/>
    <w:rsid w:val="004F71EB"/>
    <w:rsid w:val="004F75EB"/>
    <w:rsid w:val="004F78F9"/>
    <w:rsid w:val="004F7945"/>
    <w:rsid w:val="004F7D9B"/>
    <w:rsid w:val="004F7F91"/>
    <w:rsid w:val="0050000B"/>
    <w:rsid w:val="00500233"/>
    <w:rsid w:val="00500335"/>
    <w:rsid w:val="00500358"/>
    <w:rsid w:val="005003F8"/>
    <w:rsid w:val="005005F7"/>
    <w:rsid w:val="0050096E"/>
    <w:rsid w:val="00500D8F"/>
    <w:rsid w:val="00500F01"/>
    <w:rsid w:val="00501201"/>
    <w:rsid w:val="0050150B"/>
    <w:rsid w:val="00502722"/>
    <w:rsid w:val="0050283C"/>
    <w:rsid w:val="00502B3F"/>
    <w:rsid w:val="00502BDE"/>
    <w:rsid w:val="00502C63"/>
    <w:rsid w:val="0050318D"/>
    <w:rsid w:val="00503674"/>
    <w:rsid w:val="00503D2D"/>
    <w:rsid w:val="00503DE8"/>
    <w:rsid w:val="00503E46"/>
    <w:rsid w:val="00503F3B"/>
    <w:rsid w:val="00504001"/>
    <w:rsid w:val="00504081"/>
    <w:rsid w:val="00504298"/>
    <w:rsid w:val="005045AA"/>
    <w:rsid w:val="0050485C"/>
    <w:rsid w:val="00504AA3"/>
    <w:rsid w:val="00504D62"/>
    <w:rsid w:val="00505A22"/>
    <w:rsid w:val="00505BBF"/>
    <w:rsid w:val="005066D0"/>
    <w:rsid w:val="005069D7"/>
    <w:rsid w:val="00506AA8"/>
    <w:rsid w:val="00506ADB"/>
    <w:rsid w:val="00506D6D"/>
    <w:rsid w:val="00506DFA"/>
    <w:rsid w:val="005073D9"/>
    <w:rsid w:val="005077A3"/>
    <w:rsid w:val="005101E5"/>
    <w:rsid w:val="00510A5C"/>
    <w:rsid w:val="00511019"/>
    <w:rsid w:val="0051138D"/>
    <w:rsid w:val="005113AE"/>
    <w:rsid w:val="0051142A"/>
    <w:rsid w:val="00511515"/>
    <w:rsid w:val="00511799"/>
    <w:rsid w:val="00511EAC"/>
    <w:rsid w:val="005127F9"/>
    <w:rsid w:val="005128E3"/>
    <w:rsid w:val="00512E46"/>
    <w:rsid w:val="0051339E"/>
    <w:rsid w:val="0051349F"/>
    <w:rsid w:val="00514A56"/>
    <w:rsid w:val="00514BC4"/>
    <w:rsid w:val="00514E75"/>
    <w:rsid w:val="00515201"/>
    <w:rsid w:val="00515635"/>
    <w:rsid w:val="00515C10"/>
    <w:rsid w:val="00515CB3"/>
    <w:rsid w:val="005161C8"/>
    <w:rsid w:val="00517101"/>
    <w:rsid w:val="00517234"/>
    <w:rsid w:val="005176F7"/>
    <w:rsid w:val="00517948"/>
    <w:rsid w:val="00517EE4"/>
    <w:rsid w:val="00520307"/>
    <w:rsid w:val="0052058E"/>
    <w:rsid w:val="00520FAB"/>
    <w:rsid w:val="005215E7"/>
    <w:rsid w:val="005222C5"/>
    <w:rsid w:val="00522332"/>
    <w:rsid w:val="0052246E"/>
    <w:rsid w:val="00522EAB"/>
    <w:rsid w:val="005233C8"/>
    <w:rsid w:val="005235FF"/>
    <w:rsid w:val="00523D58"/>
    <w:rsid w:val="005240F5"/>
    <w:rsid w:val="0052461C"/>
    <w:rsid w:val="00524BC3"/>
    <w:rsid w:val="00524CC1"/>
    <w:rsid w:val="00524DAF"/>
    <w:rsid w:val="00524DDF"/>
    <w:rsid w:val="005254E6"/>
    <w:rsid w:val="005258C4"/>
    <w:rsid w:val="00525B43"/>
    <w:rsid w:val="00525BA5"/>
    <w:rsid w:val="00525D61"/>
    <w:rsid w:val="00526188"/>
    <w:rsid w:val="00526557"/>
    <w:rsid w:val="00526589"/>
    <w:rsid w:val="00526815"/>
    <w:rsid w:val="00526903"/>
    <w:rsid w:val="005269B2"/>
    <w:rsid w:val="00526F67"/>
    <w:rsid w:val="00526F80"/>
    <w:rsid w:val="00526F8F"/>
    <w:rsid w:val="0052750E"/>
    <w:rsid w:val="00527660"/>
    <w:rsid w:val="00527E5A"/>
    <w:rsid w:val="00527E62"/>
    <w:rsid w:val="005309A3"/>
    <w:rsid w:val="00530BD4"/>
    <w:rsid w:val="00530FED"/>
    <w:rsid w:val="005312D8"/>
    <w:rsid w:val="00532034"/>
    <w:rsid w:val="005325D1"/>
    <w:rsid w:val="005326E9"/>
    <w:rsid w:val="005329EE"/>
    <w:rsid w:val="00532AA0"/>
    <w:rsid w:val="00532E13"/>
    <w:rsid w:val="00532E7E"/>
    <w:rsid w:val="0053315D"/>
    <w:rsid w:val="005331C8"/>
    <w:rsid w:val="0053407C"/>
    <w:rsid w:val="0053439C"/>
    <w:rsid w:val="005346F9"/>
    <w:rsid w:val="00534793"/>
    <w:rsid w:val="00534966"/>
    <w:rsid w:val="00534EA3"/>
    <w:rsid w:val="00535409"/>
    <w:rsid w:val="00535E9E"/>
    <w:rsid w:val="00535F4A"/>
    <w:rsid w:val="005363DB"/>
    <w:rsid w:val="00536780"/>
    <w:rsid w:val="00536D58"/>
    <w:rsid w:val="00536E1D"/>
    <w:rsid w:val="00536FF4"/>
    <w:rsid w:val="00537398"/>
    <w:rsid w:val="005373E9"/>
    <w:rsid w:val="005376A3"/>
    <w:rsid w:val="0053772F"/>
    <w:rsid w:val="005379BB"/>
    <w:rsid w:val="00537C7C"/>
    <w:rsid w:val="00537D70"/>
    <w:rsid w:val="00537EF8"/>
    <w:rsid w:val="00537FB8"/>
    <w:rsid w:val="0054022F"/>
    <w:rsid w:val="005402BE"/>
    <w:rsid w:val="0054063E"/>
    <w:rsid w:val="005406FD"/>
    <w:rsid w:val="00540808"/>
    <w:rsid w:val="00540973"/>
    <w:rsid w:val="0054124E"/>
    <w:rsid w:val="00541283"/>
    <w:rsid w:val="005413D6"/>
    <w:rsid w:val="0054193C"/>
    <w:rsid w:val="00541A51"/>
    <w:rsid w:val="00541EB9"/>
    <w:rsid w:val="00541EBF"/>
    <w:rsid w:val="005420C6"/>
    <w:rsid w:val="005423C6"/>
    <w:rsid w:val="00542A17"/>
    <w:rsid w:val="005433B4"/>
    <w:rsid w:val="0054356A"/>
    <w:rsid w:val="00543B35"/>
    <w:rsid w:val="00544940"/>
    <w:rsid w:val="00544F1D"/>
    <w:rsid w:val="005452CF"/>
    <w:rsid w:val="005452E1"/>
    <w:rsid w:val="0054532D"/>
    <w:rsid w:val="005459AB"/>
    <w:rsid w:val="00545CB1"/>
    <w:rsid w:val="0054631F"/>
    <w:rsid w:val="005467FB"/>
    <w:rsid w:val="00546A2F"/>
    <w:rsid w:val="00546FC6"/>
    <w:rsid w:val="0054702A"/>
    <w:rsid w:val="005474F6"/>
    <w:rsid w:val="00547858"/>
    <w:rsid w:val="00547B57"/>
    <w:rsid w:val="00547C72"/>
    <w:rsid w:val="00547D7B"/>
    <w:rsid w:val="005503E3"/>
    <w:rsid w:val="00550E36"/>
    <w:rsid w:val="005510A4"/>
    <w:rsid w:val="005512E5"/>
    <w:rsid w:val="00551709"/>
    <w:rsid w:val="00551D68"/>
    <w:rsid w:val="005523E5"/>
    <w:rsid w:val="005526C2"/>
    <w:rsid w:val="005527D2"/>
    <w:rsid w:val="00552894"/>
    <w:rsid w:val="00552C02"/>
    <w:rsid w:val="00553046"/>
    <w:rsid w:val="005535F9"/>
    <w:rsid w:val="00553A28"/>
    <w:rsid w:val="00553E51"/>
    <w:rsid w:val="00553F1D"/>
    <w:rsid w:val="00553F2E"/>
    <w:rsid w:val="005542B1"/>
    <w:rsid w:val="005542D0"/>
    <w:rsid w:val="00554394"/>
    <w:rsid w:val="005549A7"/>
    <w:rsid w:val="00554D2B"/>
    <w:rsid w:val="005554DE"/>
    <w:rsid w:val="0055552B"/>
    <w:rsid w:val="005556AA"/>
    <w:rsid w:val="0055585D"/>
    <w:rsid w:val="005566E1"/>
    <w:rsid w:val="00556E2C"/>
    <w:rsid w:val="005573F8"/>
    <w:rsid w:val="005577FB"/>
    <w:rsid w:val="005578D8"/>
    <w:rsid w:val="00557C69"/>
    <w:rsid w:val="005600F8"/>
    <w:rsid w:val="005603FD"/>
    <w:rsid w:val="00560670"/>
    <w:rsid w:val="00560671"/>
    <w:rsid w:val="005609A4"/>
    <w:rsid w:val="00560CC1"/>
    <w:rsid w:val="00560F6B"/>
    <w:rsid w:val="005613C0"/>
    <w:rsid w:val="005613CC"/>
    <w:rsid w:val="0056153C"/>
    <w:rsid w:val="00561616"/>
    <w:rsid w:val="0056161D"/>
    <w:rsid w:val="00561949"/>
    <w:rsid w:val="00561EEB"/>
    <w:rsid w:val="00561F27"/>
    <w:rsid w:val="005625F0"/>
    <w:rsid w:val="005627D9"/>
    <w:rsid w:val="00562D0E"/>
    <w:rsid w:val="00563042"/>
    <w:rsid w:val="00563AB9"/>
    <w:rsid w:val="00563C30"/>
    <w:rsid w:val="00563D69"/>
    <w:rsid w:val="005641AA"/>
    <w:rsid w:val="0056433F"/>
    <w:rsid w:val="00564933"/>
    <w:rsid w:val="005649EA"/>
    <w:rsid w:val="00564FCA"/>
    <w:rsid w:val="00564FFD"/>
    <w:rsid w:val="005650E5"/>
    <w:rsid w:val="005652CA"/>
    <w:rsid w:val="00565469"/>
    <w:rsid w:val="005654F3"/>
    <w:rsid w:val="005655F8"/>
    <w:rsid w:val="00565789"/>
    <w:rsid w:val="00565BB3"/>
    <w:rsid w:val="00565CA9"/>
    <w:rsid w:val="005661EA"/>
    <w:rsid w:val="005667F3"/>
    <w:rsid w:val="00566C66"/>
    <w:rsid w:val="00566C8C"/>
    <w:rsid w:val="00567351"/>
    <w:rsid w:val="0056749E"/>
    <w:rsid w:val="0056776C"/>
    <w:rsid w:val="00567CC1"/>
    <w:rsid w:val="00567E0E"/>
    <w:rsid w:val="00567FA4"/>
    <w:rsid w:val="00570132"/>
    <w:rsid w:val="0057052D"/>
    <w:rsid w:val="00570885"/>
    <w:rsid w:val="00570D33"/>
    <w:rsid w:val="005712F3"/>
    <w:rsid w:val="0057169D"/>
    <w:rsid w:val="00571A4C"/>
    <w:rsid w:val="00571D71"/>
    <w:rsid w:val="00572493"/>
    <w:rsid w:val="005725C5"/>
    <w:rsid w:val="005725EF"/>
    <w:rsid w:val="00572BB2"/>
    <w:rsid w:val="00572DF5"/>
    <w:rsid w:val="00573275"/>
    <w:rsid w:val="00573366"/>
    <w:rsid w:val="005735D2"/>
    <w:rsid w:val="00573746"/>
    <w:rsid w:val="005738A8"/>
    <w:rsid w:val="00573E66"/>
    <w:rsid w:val="0057464F"/>
    <w:rsid w:val="005751DE"/>
    <w:rsid w:val="00575587"/>
    <w:rsid w:val="00575706"/>
    <w:rsid w:val="00575808"/>
    <w:rsid w:val="00575A18"/>
    <w:rsid w:val="00575D46"/>
    <w:rsid w:val="005762CE"/>
    <w:rsid w:val="005764A3"/>
    <w:rsid w:val="005767EB"/>
    <w:rsid w:val="0057683C"/>
    <w:rsid w:val="005769C9"/>
    <w:rsid w:val="0057702F"/>
    <w:rsid w:val="0057708F"/>
    <w:rsid w:val="0057724A"/>
    <w:rsid w:val="00577288"/>
    <w:rsid w:val="00577548"/>
    <w:rsid w:val="0057755D"/>
    <w:rsid w:val="005777E8"/>
    <w:rsid w:val="005779EB"/>
    <w:rsid w:val="00577A2B"/>
    <w:rsid w:val="00580170"/>
    <w:rsid w:val="005803A8"/>
    <w:rsid w:val="0058073E"/>
    <w:rsid w:val="005817C2"/>
    <w:rsid w:val="00581A95"/>
    <w:rsid w:val="00581B24"/>
    <w:rsid w:val="00581B58"/>
    <w:rsid w:val="00581BD2"/>
    <w:rsid w:val="00582858"/>
    <w:rsid w:val="00582932"/>
    <w:rsid w:val="00582A6E"/>
    <w:rsid w:val="00582DA1"/>
    <w:rsid w:val="0058323E"/>
    <w:rsid w:val="0058328A"/>
    <w:rsid w:val="00583625"/>
    <w:rsid w:val="0058368B"/>
    <w:rsid w:val="00583A58"/>
    <w:rsid w:val="00583DF8"/>
    <w:rsid w:val="00583E17"/>
    <w:rsid w:val="00583F1E"/>
    <w:rsid w:val="00584479"/>
    <w:rsid w:val="00584733"/>
    <w:rsid w:val="00584B14"/>
    <w:rsid w:val="00584CB8"/>
    <w:rsid w:val="0058511B"/>
    <w:rsid w:val="0058536C"/>
    <w:rsid w:val="00585473"/>
    <w:rsid w:val="005858F4"/>
    <w:rsid w:val="0058657B"/>
    <w:rsid w:val="0058696A"/>
    <w:rsid w:val="00586AAB"/>
    <w:rsid w:val="00587133"/>
    <w:rsid w:val="0058781C"/>
    <w:rsid w:val="00587A72"/>
    <w:rsid w:val="00587DFD"/>
    <w:rsid w:val="00590139"/>
    <w:rsid w:val="005902EB"/>
    <w:rsid w:val="005904CE"/>
    <w:rsid w:val="005908DA"/>
    <w:rsid w:val="00590908"/>
    <w:rsid w:val="00590950"/>
    <w:rsid w:val="00590989"/>
    <w:rsid w:val="00590A56"/>
    <w:rsid w:val="00590F1C"/>
    <w:rsid w:val="0059105A"/>
    <w:rsid w:val="005912BA"/>
    <w:rsid w:val="00591952"/>
    <w:rsid w:val="00591B3C"/>
    <w:rsid w:val="0059200C"/>
    <w:rsid w:val="00592376"/>
    <w:rsid w:val="00592444"/>
    <w:rsid w:val="005924E6"/>
    <w:rsid w:val="00592988"/>
    <w:rsid w:val="0059382A"/>
    <w:rsid w:val="00593F17"/>
    <w:rsid w:val="005942F0"/>
    <w:rsid w:val="00594548"/>
    <w:rsid w:val="0059497B"/>
    <w:rsid w:val="00594BDD"/>
    <w:rsid w:val="00594EB2"/>
    <w:rsid w:val="0059544F"/>
    <w:rsid w:val="00595475"/>
    <w:rsid w:val="005956D9"/>
    <w:rsid w:val="00595A5C"/>
    <w:rsid w:val="00595A9D"/>
    <w:rsid w:val="00595DF6"/>
    <w:rsid w:val="00595E20"/>
    <w:rsid w:val="0059617A"/>
    <w:rsid w:val="00596793"/>
    <w:rsid w:val="00596943"/>
    <w:rsid w:val="0059756B"/>
    <w:rsid w:val="005A00BA"/>
    <w:rsid w:val="005A05FB"/>
    <w:rsid w:val="005A0BF0"/>
    <w:rsid w:val="005A0CB2"/>
    <w:rsid w:val="005A0EB9"/>
    <w:rsid w:val="005A185C"/>
    <w:rsid w:val="005A1D3F"/>
    <w:rsid w:val="005A1ED4"/>
    <w:rsid w:val="005A21F8"/>
    <w:rsid w:val="005A28DC"/>
    <w:rsid w:val="005A31B2"/>
    <w:rsid w:val="005A34C7"/>
    <w:rsid w:val="005A3551"/>
    <w:rsid w:val="005A3D7E"/>
    <w:rsid w:val="005A478B"/>
    <w:rsid w:val="005A4D14"/>
    <w:rsid w:val="005A5202"/>
    <w:rsid w:val="005A545A"/>
    <w:rsid w:val="005A5A2A"/>
    <w:rsid w:val="005A5D72"/>
    <w:rsid w:val="005A6397"/>
    <w:rsid w:val="005A6517"/>
    <w:rsid w:val="005A6869"/>
    <w:rsid w:val="005A69A2"/>
    <w:rsid w:val="005A6DFC"/>
    <w:rsid w:val="005A6FC2"/>
    <w:rsid w:val="005A7583"/>
    <w:rsid w:val="005A7691"/>
    <w:rsid w:val="005A790D"/>
    <w:rsid w:val="005A7E52"/>
    <w:rsid w:val="005B047C"/>
    <w:rsid w:val="005B0DF1"/>
    <w:rsid w:val="005B0E73"/>
    <w:rsid w:val="005B11F3"/>
    <w:rsid w:val="005B1324"/>
    <w:rsid w:val="005B2027"/>
    <w:rsid w:val="005B24F3"/>
    <w:rsid w:val="005B2C3A"/>
    <w:rsid w:val="005B3419"/>
    <w:rsid w:val="005B373A"/>
    <w:rsid w:val="005B4348"/>
    <w:rsid w:val="005B4CBD"/>
    <w:rsid w:val="005B501B"/>
    <w:rsid w:val="005B580D"/>
    <w:rsid w:val="005B59B4"/>
    <w:rsid w:val="005B5D70"/>
    <w:rsid w:val="005B5E84"/>
    <w:rsid w:val="005B6510"/>
    <w:rsid w:val="005B699A"/>
    <w:rsid w:val="005B6A1E"/>
    <w:rsid w:val="005B7AB6"/>
    <w:rsid w:val="005B7BC6"/>
    <w:rsid w:val="005C03D1"/>
    <w:rsid w:val="005C040C"/>
    <w:rsid w:val="005C0A03"/>
    <w:rsid w:val="005C0DEA"/>
    <w:rsid w:val="005C0DEF"/>
    <w:rsid w:val="005C0E67"/>
    <w:rsid w:val="005C1308"/>
    <w:rsid w:val="005C1A27"/>
    <w:rsid w:val="005C1F8C"/>
    <w:rsid w:val="005C28B0"/>
    <w:rsid w:val="005C2AE6"/>
    <w:rsid w:val="005C34E2"/>
    <w:rsid w:val="005C363A"/>
    <w:rsid w:val="005C394B"/>
    <w:rsid w:val="005C3B6A"/>
    <w:rsid w:val="005C3CFB"/>
    <w:rsid w:val="005C4075"/>
    <w:rsid w:val="005C432C"/>
    <w:rsid w:val="005C44CE"/>
    <w:rsid w:val="005C4768"/>
    <w:rsid w:val="005C4996"/>
    <w:rsid w:val="005C4EE6"/>
    <w:rsid w:val="005C4F85"/>
    <w:rsid w:val="005C50BE"/>
    <w:rsid w:val="005C51D6"/>
    <w:rsid w:val="005C58BA"/>
    <w:rsid w:val="005C5A4B"/>
    <w:rsid w:val="005C613B"/>
    <w:rsid w:val="005C633D"/>
    <w:rsid w:val="005C670D"/>
    <w:rsid w:val="005C697C"/>
    <w:rsid w:val="005C69A7"/>
    <w:rsid w:val="005C69FD"/>
    <w:rsid w:val="005C6F13"/>
    <w:rsid w:val="005C7534"/>
    <w:rsid w:val="005C77E2"/>
    <w:rsid w:val="005C78AD"/>
    <w:rsid w:val="005D031B"/>
    <w:rsid w:val="005D0A44"/>
    <w:rsid w:val="005D0B26"/>
    <w:rsid w:val="005D0CF8"/>
    <w:rsid w:val="005D109D"/>
    <w:rsid w:val="005D140D"/>
    <w:rsid w:val="005D1520"/>
    <w:rsid w:val="005D15B5"/>
    <w:rsid w:val="005D1A47"/>
    <w:rsid w:val="005D1AFF"/>
    <w:rsid w:val="005D1C48"/>
    <w:rsid w:val="005D202D"/>
    <w:rsid w:val="005D2D50"/>
    <w:rsid w:val="005D2DBE"/>
    <w:rsid w:val="005D3349"/>
    <w:rsid w:val="005D3EEB"/>
    <w:rsid w:val="005D418A"/>
    <w:rsid w:val="005D4467"/>
    <w:rsid w:val="005D4D38"/>
    <w:rsid w:val="005D4DFA"/>
    <w:rsid w:val="005D5031"/>
    <w:rsid w:val="005D5515"/>
    <w:rsid w:val="005D5726"/>
    <w:rsid w:val="005D5C68"/>
    <w:rsid w:val="005D5C78"/>
    <w:rsid w:val="005D6168"/>
    <w:rsid w:val="005D67F6"/>
    <w:rsid w:val="005D6BC1"/>
    <w:rsid w:val="005D6DA8"/>
    <w:rsid w:val="005D6F4C"/>
    <w:rsid w:val="005D7147"/>
    <w:rsid w:val="005D7918"/>
    <w:rsid w:val="005D7C0C"/>
    <w:rsid w:val="005D7DB7"/>
    <w:rsid w:val="005D7E76"/>
    <w:rsid w:val="005E0085"/>
    <w:rsid w:val="005E0314"/>
    <w:rsid w:val="005E0679"/>
    <w:rsid w:val="005E06FF"/>
    <w:rsid w:val="005E0A31"/>
    <w:rsid w:val="005E0AA1"/>
    <w:rsid w:val="005E0F6D"/>
    <w:rsid w:val="005E1519"/>
    <w:rsid w:val="005E15C6"/>
    <w:rsid w:val="005E1DE5"/>
    <w:rsid w:val="005E1FE4"/>
    <w:rsid w:val="005E2898"/>
    <w:rsid w:val="005E2963"/>
    <w:rsid w:val="005E2B58"/>
    <w:rsid w:val="005E2B81"/>
    <w:rsid w:val="005E3531"/>
    <w:rsid w:val="005E36E8"/>
    <w:rsid w:val="005E3A36"/>
    <w:rsid w:val="005E3B3E"/>
    <w:rsid w:val="005E3CBE"/>
    <w:rsid w:val="005E423B"/>
    <w:rsid w:val="005E4578"/>
    <w:rsid w:val="005E4966"/>
    <w:rsid w:val="005E4CA3"/>
    <w:rsid w:val="005E5222"/>
    <w:rsid w:val="005E56E4"/>
    <w:rsid w:val="005E5891"/>
    <w:rsid w:val="005E591E"/>
    <w:rsid w:val="005E5BAA"/>
    <w:rsid w:val="005E5F13"/>
    <w:rsid w:val="005E611D"/>
    <w:rsid w:val="005E64B2"/>
    <w:rsid w:val="005E64CD"/>
    <w:rsid w:val="005E6675"/>
    <w:rsid w:val="005E694A"/>
    <w:rsid w:val="005E6A22"/>
    <w:rsid w:val="005E7836"/>
    <w:rsid w:val="005E7900"/>
    <w:rsid w:val="005E7922"/>
    <w:rsid w:val="005E7B5D"/>
    <w:rsid w:val="005E7C35"/>
    <w:rsid w:val="005F02FC"/>
    <w:rsid w:val="005F0331"/>
    <w:rsid w:val="005F0377"/>
    <w:rsid w:val="005F0488"/>
    <w:rsid w:val="005F09EF"/>
    <w:rsid w:val="005F0D29"/>
    <w:rsid w:val="005F0FB1"/>
    <w:rsid w:val="005F1017"/>
    <w:rsid w:val="005F1F20"/>
    <w:rsid w:val="005F2089"/>
    <w:rsid w:val="005F2A6C"/>
    <w:rsid w:val="005F2E77"/>
    <w:rsid w:val="005F2F7C"/>
    <w:rsid w:val="005F3297"/>
    <w:rsid w:val="005F32AE"/>
    <w:rsid w:val="005F33E8"/>
    <w:rsid w:val="005F3553"/>
    <w:rsid w:val="005F3742"/>
    <w:rsid w:val="005F3E87"/>
    <w:rsid w:val="005F41EB"/>
    <w:rsid w:val="005F4523"/>
    <w:rsid w:val="005F4D3E"/>
    <w:rsid w:val="005F55DC"/>
    <w:rsid w:val="005F58A5"/>
    <w:rsid w:val="005F5D6C"/>
    <w:rsid w:val="005F5DBA"/>
    <w:rsid w:val="005F6232"/>
    <w:rsid w:val="005F65F7"/>
    <w:rsid w:val="005F6903"/>
    <w:rsid w:val="005F74F1"/>
    <w:rsid w:val="005F788E"/>
    <w:rsid w:val="005F7BE6"/>
    <w:rsid w:val="006000DB"/>
    <w:rsid w:val="006001D2"/>
    <w:rsid w:val="006004F9"/>
    <w:rsid w:val="006006C4"/>
    <w:rsid w:val="00600B1C"/>
    <w:rsid w:val="00600B50"/>
    <w:rsid w:val="00600B67"/>
    <w:rsid w:val="006021EE"/>
    <w:rsid w:val="0060291B"/>
    <w:rsid w:val="006032C8"/>
    <w:rsid w:val="006035B2"/>
    <w:rsid w:val="006035C0"/>
    <w:rsid w:val="00603990"/>
    <w:rsid w:val="00603B5F"/>
    <w:rsid w:val="00603CBC"/>
    <w:rsid w:val="00603DB1"/>
    <w:rsid w:val="00603E37"/>
    <w:rsid w:val="00604B96"/>
    <w:rsid w:val="00604C45"/>
    <w:rsid w:val="0060504A"/>
    <w:rsid w:val="006052A8"/>
    <w:rsid w:val="0060606F"/>
    <w:rsid w:val="006063B4"/>
    <w:rsid w:val="006064A1"/>
    <w:rsid w:val="0060650D"/>
    <w:rsid w:val="0060652D"/>
    <w:rsid w:val="0060663A"/>
    <w:rsid w:val="00606717"/>
    <w:rsid w:val="00606970"/>
    <w:rsid w:val="00607765"/>
    <w:rsid w:val="00607A92"/>
    <w:rsid w:val="00607C05"/>
    <w:rsid w:val="00607C2A"/>
    <w:rsid w:val="006100FB"/>
    <w:rsid w:val="00610563"/>
    <w:rsid w:val="006109D5"/>
    <w:rsid w:val="00610E49"/>
    <w:rsid w:val="0061182E"/>
    <w:rsid w:val="00611AB8"/>
    <w:rsid w:val="00611D3B"/>
    <w:rsid w:val="00612166"/>
    <w:rsid w:val="0061217E"/>
    <w:rsid w:val="00612589"/>
    <w:rsid w:val="006126B4"/>
    <w:rsid w:val="00612A6D"/>
    <w:rsid w:val="00612CE0"/>
    <w:rsid w:val="00613301"/>
    <w:rsid w:val="00613977"/>
    <w:rsid w:val="00614185"/>
    <w:rsid w:val="00614467"/>
    <w:rsid w:val="00614755"/>
    <w:rsid w:val="006149FB"/>
    <w:rsid w:val="00614C88"/>
    <w:rsid w:val="00614F20"/>
    <w:rsid w:val="00614F47"/>
    <w:rsid w:val="00614F6D"/>
    <w:rsid w:val="00615553"/>
    <w:rsid w:val="0061555B"/>
    <w:rsid w:val="0061557E"/>
    <w:rsid w:val="00615710"/>
    <w:rsid w:val="00616075"/>
    <w:rsid w:val="00616444"/>
    <w:rsid w:val="00616468"/>
    <w:rsid w:val="00616D02"/>
    <w:rsid w:val="00617036"/>
    <w:rsid w:val="006174AF"/>
    <w:rsid w:val="00617B25"/>
    <w:rsid w:val="00617F00"/>
    <w:rsid w:val="0062030C"/>
    <w:rsid w:val="00620787"/>
    <w:rsid w:val="006209EE"/>
    <w:rsid w:val="00620ACC"/>
    <w:rsid w:val="00620CAE"/>
    <w:rsid w:val="006210DE"/>
    <w:rsid w:val="00621128"/>
    <w:rsid w:val="006216CC"/>
    <w:rsid w:val="00621DC3"/>
    <w:rsid w:val="00621E76"/>
    <w:rsid w:val="006221F2"/>
    <w:rsid w:val="0062249F"/>
    <w:rsid w:val="00622607"/>
    <w:rsid w:val="00622F51"/>
    <w:rsid w:val="006230CB"/>
    <w:rsid w:val="0062382B"/>
    <w:rsid w:val="0062428A"/>
    <w:rsid w:val="00624389"/>
    <w:rsid w:val="006243A1"/>
    <w:rsid w:val="00624872"/>
    <w:rsid w:val="00624A95"/>
    <w:rsid w:val="00624AC6"/>
    <w:rsid w:val="006251B7"/>
    <w:rsid w:val="00625434"/>
    <w:rsid w:val="00625AB7"/>
    <w:rsid w:val="00625B75"/>
    <w:rsid w:val="00625E4E"/>
    <w:rsid w:val="00625F53"/>
    <w:rsid w:val="00626149"/>
    <w:rsid w:val="006261C8"/>
    <w:rsid w:val="00626A1B"/>
    <w:rsid w:val="006274FF"/>
    <w:rsid w:val="006275A0"/>
    <w:rsid w:val="0062792F"/>
    <w:rsid w:val="006279C6"/>
    <w:rsid w:val="00627DDB"/>
    <w:rsid w:val="006301BC"/>
    <w:rsid w:val="006302E8"/>
    <w:rsid w:val="006304F4"/>
    <w:rsid w:val="0063057F"/>
    <w:rsid w:val="00630846"/>
    <w:rsid w:val="006308EF"/>
    <w:rsid w:val="00630AD9"/>
    <w:rsid w:val="00630B67"/>
    <w:rsid w:val="00630D2B"/>
    <w:rsid w:val="00631146"/>
    <w:rsid w:val="006312AC"/>
    <w:rsid w:val="006315FA"/>
    <w:rsid w:val="00631BE9"/>
    <w:rsid w:val="00631D26"/>
    <w:rsid w:val="0063206A"/>
    <w:rsid w:val="00632575"/>
    <w:rsid w:val="00632589"/>
    <w:rsid w:val="006325B2"/>
    <w:rsid w:val="0063260E"/>
    <w:rsid w:val="006328C5"/>
    <w:rsid w:val="00632959"/>
    <w:rsid w:val="0063349F"/>
    <w:rsid w:val="00633D58"/>
    <w:rsid w:val="006340DF"/>
    <w:rsid w:val="00634917"/>
    <w:rsid w:val="006349E4"/>
    <w:rsid w:val="00634EC7"/>
    <w:rsid w:val="00634FFC"/>
    <w:rsid w:val="006352DD"/>
    <w:rsid w:val="00635BB4"/>
    <w:rsid w:val="00635E1E"/>
    <w:rsid w:val="006363C5"/>
    <w:rsid w:val="0063699F"/>
    <w:rsid w:val="0064019F"/>
    <w:rsid w:val="00640A3B"/>
    <w:rsid w:val="00640CFD"/>
    <w:rsid w:val="00640F8B"/>
    <w:rsid w:val="00641428"/>
    <w:rsid w:val="00641571"/>
    <w:rsid w:val="006417E8"/>
    <w:rsid w:val="00641A99"/>
    <w:rsid w:val="00641B9B"/>
    <w:rsid w:val="00641CBF"/>
    <w:rsid w:val="00641D58"/>
    <w:rsid w:val="00642504"/>
    <w:rsid w:val="00642637"/>
    <w:rsid w:val="00642A4E"/>
    <w:rsid w:val="00642A8A"/>
    <w:rsid w:val="00642DF4"/>
    <w:rsid w:val="00642FA0"/>
    <w:rsid w:val="00643392"/>
    <w:rsid w:val="00643C4C"/>
    <w:rsid w:val="00643EA4"/>
    <w:rsid w:val="00644008"/>
    <w:rsid w:val="00644F9C"/>
    <w:rsid w:val="00645167"/>
    <w:rsid w:val="006452CF"/>
    <w:rsid w:val="006454B6"/>
    <w:rsid w:val="0064592B"/>
    <w:rsid w:val="00645A09"/>
    <w:rsid w:val="00645CDF"/>
    <w:rsid w:val="0064602E"/>
    <w:rsid w:val="00646237"/>
    <w:rsid w:val="0064644C"/>
    <w:rsid w:val="006466BD"/>
    <w:rsid w:val="006469EA"/>
    <w:rsid w:val="006470BE"/>
    <w:rsid w:val="0064755B"/>
    <w:rsid w:val="00647844"/>
    <w:rsid w:val="006501E1"/>
    <w:rsid w:val="0065035E"/>
    <w:rsid w:val="00650FCB"/>
    <w:rsid w:val="0065113C"/>
    <w:rsid w:val="00651395"/>
    <w:rsid w:val="00651409"/>
    <w:rsid w:val="0065156F"/>
    <w:rsid w:val="0065168F"/>
    <w:rsid w:val="006519F7"/>
    <w:rsid w:val="00651D2B"/>
    <w:rsid w:val="00651F5E"/>
    <w:rsid w:val="0065232A"/>
    <w:rsid w:val="00652495"/>
    <w:rsid w:val="006528CE"/>
    <w:rsid w:val="00652AE4"/>
    <w:rsid w:val="00652B46"/>
    <w:rsid w:val="00652B8D"/>
    <w:rsid w:val="0065301F"/>
    <w:rsid w:val="00653147"/>
    <w:rsid w:val="006533E1"/>
    <w:rsid w:val="006534D6"/>
    <w:rsid w:val="006538AD"/>
    <w:rsid w:val="006538CB"/>
    <w:rsid w:val="006538E5"/>
    <w:rsid w:val="00653A70"/>
    <w:rsid w:val="006543BF"/>
    <w:rsid w:val="0065544D"/>
    <w:rsid w:val="006555B5"/>
    <w:rsid w:val="006558B1"/>
    <w:rsid w:val="00655A31"/>
    <w:rsid w:val="00655F44"/>
    <w:rsid w:val="0065609E"/>
    <w:rsid w:val="00656CD4"/>
    <w:rsid w:val="00656D9E"/>
    <w:rsid w:val="00656F2C"/>
    <w:rsid w:val="00657655"/>
    <w:rsid w:val="00657711"/>
    <w:rsid w:val="00657943"/>
    <w:rsid w:val="00657C09"/>
    <w:rsid w:val="00657D17"/>
    <w:rsid w:val="0066000D"/>
    <w:rsid w:val="00661421"/>
    <w:rsid w:val="006617E5"/>
    <w:rsid w:val="00661DA3"/>
    <w:rsid w:val="0066212F"/>
    <w:rsid w:val="006623D7"/>
    <w:rsid w:val="006625CE"/>
    <w:rsid w:val="00663012"/>
    <w:rsid w:val="0066306D"/>
    <w:rsid w:val="0066352A"/>
    <w:rsid w:val="00663906"/>
    <w:rsid w:val="00663A4A"/>
    <w:rsid w:val="00663A76"/>
    <w:rsid w:val="00663CE4"/>
    <w:rsid w:val="006640F9"/>
    <w:rsid w:val="00664D60"/>
    <w:rsid w:val="0066525A"/>
    <w:rsid w:val="0066532B"/>
    <w:rsid w:val="006657CA"/>
    <w:rsid w:val="00665ADD"/>
    <w:rsid w:val="00665B73"/>
    <w:rsid w:val="00665FAB"/>
    <w:rsid w:val="00665FC5"/>
    <w:rsid w:val="006667E2"/>
    <w:rsid w:val="006669E8"/>
    <w:rsid w:val="00666AD4"/>
    <w:rsid w:val="00666FEC"/>
    <w:rsid w:val="00667345"/>
    <w:rsid w:val="0066756D"/>
    <w:rsid w:val="006676FE"/>
    <w:rsid w:val="006678D7"/>
    <w:rsid w:val="00667A44"/>
    <w:rsid w:val="00667EB6"/>
    <w:rsid w:val="006701C0"/>
    <w:rsid w:val="0067078B"/>
    <w:rsid w:val="00670912"/>
    <w:rsid w:val="00670E91"/>
    <w:rsid w:val="00671A61"/>
    <w:rsid w:val="00671D13"/>
    <w:rsid w:val="00671FD6"/>
    <w:rsid w:val="006724F2"/>
    <w:rsid w:val="00672575"/>
    <w:rsid w:val="006728EE"/>
    <w:rsid w:val="00672D13"/>
    <w:rsid w:val="00672D32"/>
    <w:rsid w:val="00672DEF"/>
    <w:rsid w:val="006736E3"/>
    <w:rsid w:val="00673C24"/>
    <w:rsid w:val="00673C28"/>
    <w:rsid w:val="00673D44"/>
    <w:rsid w:val="00673E13"/>
    <w:rsid w:val="00673ED1"/>
    <w:rsid w:val="0067424F"/>
    <w:rsid w:val="00674399"/>
    <w:rsid w:val="00674612"/>
    <w:rsid w:val="00674C14"/>
    <w:rsid w:val="00674EC3"/>
    <w:rsid w:val="00675143"/>
    <w:rsid w:val="006754D5"/>
    <w:rsid w:val="00675942"/>
    <w:rsid w:val="0067595B"/>
    <w:rsid w:val="006762CF"/>
    <w:rsid w:val="0067692A"/>
    <w:rsid w:val="0067719E"/>
    <w:rsid w:val="00677ECB"/>
    <w:rsid w:val="006800D1"/>
    <w:rsid w:val="006801B6"/>
    <w:rsid w:val="00680226"/>
    <w:rsid w:val="00680BB0"/>
    <w:rsid w:val="00681289"/>
    <w:rsid w:val="006812B2"/>
    <w:rsid w:val="006815BC"/>
    <w:rsid w:val="006818A3"/>
    <w:rsid w:val="006819ED"/>
    <w:rsid w:val="00681AEA"/>
    <w:rsid w:val="00682937"/>
    <w:rsid w:val="00682F04"/>
    <w:rsid w:val="00683D64"/>
    <w:rsid w:val="006842AF"/>
    <w:rsid w:val="00684BD6"/>
    <w:rsid w:val="00684F93"/>
    <w:rsid w:val="00685322"/>
    <w:rsid w:val="0068539A"/>
    <w:rsid w:val="0068544C"/>
    <w:rsid w:val="00685C89"/>
    <w:rsid w:val="00685EC3"/>
    <w:rsid w:val="00685EEB"/>
    <w:rsid w:val="00686157"/>
    <w:rsid w:val="00686225"/>
    <w:rsid w:val="00686402"/>
    <w:rsid w:val="00686623"/>
    <w:rsid w:val="0068670A"/>
    <w:rsid w:val="0068698C"/>
    <w:rsid w:val="00686A14"/>
    <w:rsid w:val="00686A25"/>
    <w:rsid w:val="00686C05"/>
    <w:rsid w:val="0068707B"/>
    <w:rsid w:val="0068730A"/>
    <w:rsid w:val="006873CE"/>
    <w:rsid w:val="00687609"/>
    <w:rsid w:val="00687E83"/>
    <w:rsid w:val="006902C3"/>
    <w:rsid w:val="00690520"/>
    <w:rsid w:val="00690F03"/>
    <w:rsid w:val="00690FD9"/>
    <w:rsid w:val="006913D5"/>
    <w:rsid w:val="006915EB"/>
    <w:rsid w:val="00691C57"/>
    <w:rsid w:val="00691E0D"/>
    <w:rsid w:val="00691FA7"/>
    <w:rsid w:val="00692BDB"/>
    <w:rsid w:val="00692C5C"/>
    <w:rsid w:val="00692E65"/>
    <w:rsid w:val="006935A8"/>
    <w:rsid w:val="00693DAA"/>
    <w:rsid w:val="00693E41"/>
    <w:rsid w:val="00693EF3"/>
    <w:rsid w:val="00694384"/>
    <w:rsid w:val="006944B9"/>
    <w:rsid w:val="0069481E"/>
    <w:rsid w:val="00695073"/>
    <w:rsid w:val="006950CA"/>
    <w:rsid w:val="00695258"/>
    <w:rsid w:val="0069535B"/>
    <w:rsid w:val="00695432"/>
    <w:rsid w:val="006959BA"/>
    <w:rsid w:val="00695B98"/>
    <w:rsid w:val="006961D7"/>
    <w:rsid w:val="00696206"/>
    <w:rsid w:val="00696A1E"/>
    <w:rsid w:val="00696FB5"/>
    <w:rsid w:val="00697726"/>
    <w:rsid w:val="0069789D"/>
    <w:rsid w:val="00697BC5"/>
    <w:rsid w:val="00697D0A"/>
    <w:rsid w:val="00697F66"/>
    <w:rsid w:val="006A072D"/>
    <w:rsid w:val="006A0961"/>
    <w:rsid w:val="006A0D8A"/>
    <w:rsid w:val="006A0D92"/>
    <w:rsid w:val="006A0F25"/>
    <w:rsid w:val="006A0FD8"/>
    <w:rsid w:val="006A1C97"/>
    <w:rsid w:val="006A263F"/>
    <w:rsid w:val="006A275B"/>
    <w:rsid w:val="006A2837"/>
    <w:rsid w:val="006A2B65"/>
    <w:rsid w:val="006A2F06"/>
    <w:rsid w:val="006A2F8F"/>
    <w:rsid w:val="006A3939"/>
    <w:rsid w:val="006A3F5C"/>
    <w:rsid w:val="006A41AE"/>
    <w:rsid w:val="006A43A5"/>
    <w:rsid w:val="006A4D73"/>
    <w:rsid w:val="006A5028"/>
    <w:rsid w:val="006A5841"/>
    <w:rsid w:val="006A5DD8"/>
    <w:rsid w:val="006A5E3B"/>
    <w:rsid w:val="006A6086"/>
    <w:rsid w:val="006A62B8"/>
    <w:rsid w:val="006A6546"/>
    <w:rsid w:val="006A65B2"/>
    <w:rsid w:val="006A66F0"/>
    <w:rsid w:val="006A6773"/>
    <w:rsid w:val="006A6841"/>
    <w:rsid w:val="006A6C60"/>
    <w:rsid w:val="006A6DD9"/>
    <w:rsid w:val="006A7562"/>
    <w:rsid w:val="006A7B31"/>
    <w:rsid w:val="006A7BFC"/>
    <w:rsid w:val="006B01CC"/>
    <w:rsid w:val="006B0346"/>
    <w:rsid w:val="006B0422"/>
    <w:rsid w:val="006B04B5"/>
    <w:rsid w:val="006B0734"/>
    <w:rsid w:val="006B0F27"/>
    <w:rsid w:val="006B126D"/>
    <w:rsid w:val="006B1428"/>
    <w:rsid w:val="006B244F"/>
    <w:rsid w:val="006B2A10"/>
    <w:rsid w:val="006B2A14"/>
    <w:rsid w:val="006B2C0B"/>
    <w:rsid w:val="006B2C7F"/>
    <w:rsid w:val="006B2F21"/>
    <w:rsid w:val="006B2F5B"/>
    <w:rsid w:val="006B30DF"/>
    <w:rsid w:val="006B3606"/>
    <w:rsid w:val="006B372F"/>
    <w:rsid w:val="006B384E"/>
    <w:rsid w:val="006B38B6"/>
    <w:rsid w:val="006B3C8E"/>
    <w:rsid w:val="006B4658"/>
    <w:rsid w:val="006B46EC"/>
    <w:rsid w:val="006B4808"/>
    <w:rsid w:val="006B497D"/>
    <w:rsid w:val="006B5036"/>
    <w:rsid w:val="006B50E6"/>
    <w:rsid w:val="006B51B5"/>
    <w:rsid w:val="006B584E"/>
    <w:rsid w:val="006B5CF5"/>
    <w:rsid w:val="006B6006"/>
    <w:rsid w:val="006B672E"/>
    <w:rsid w:val="006B676F"/>
    <w:rsid w:val="006B71E1"/>
    <w:rsid w:val="006B7E64"/>
    <w:rsid w:val="006C058E"/>
    <w:rsid w:val="006C0858"/>
    <w:rsid w:val="006C09D4"/>
    <w:rsid w:val="006C0B09"/>
    <w:rsid w:val="006C0BA5"/>
    <w:rsid w:val="006C10A2"/>
    <w:rsid w:val="006C1260"/>
    <w:rsid w:val="006C1507"/>
    <w:rsid w:val="006C17AE"/>
    <w:rsid w:val="006C19F1"/>
    <w:rsid w:val="006C1E8F"/>
    <w:rsid w:val="006C2A1C"/>
    <w:rsid w:val="006C2B49"/>
    <w:rsid w:val="006C320F"/>
    <w:rsid w:val="006C4515"/>
    <w:rsid w:val="006C4BB3"/>
    <w:rsid w:val="006C4E91"/>
    <w:rsid w:val="006C4F71"/>
    <w:rsid w:val="006C51C4"/>
    <w:rsid w:val="006C531B"/>
    <w:rsid w:val="006C55C1"/>
    <w:rsid w:val="006C56DD"/>
    <w:rsid w:val="006C5935"/>
    <w:rsid w:val="006C5968"/>
    <w:rsid w:val="006C5AAA"/>
    <w:rsid w:val="006C5AC6"/>
    <w:rsid w:val="006C5BAE"/>
    <w:rsid w:val="006C606F"/>
    <w:rsid w:val="006C616F"/>
    <w:rsid w:val="006C67F8"/>
    <w:rsid w:val="006C6A53"/>
    <w:rsid w:val="006C6C6D"/>
    <w:rsid w:val="006C6E92"/>
    <w:rsid w:val="006C714B"/>
    <w:rsid w:val="006C73A9"/>
    <w:rsid w:val="006C77FE"/>
    <w:rsid w:val="006C7C15"/>
    <w:rsid w:val="006C7F77"/>
    <w:rsid w:val="006C7F9A"/>
    <w:rsid w:val="006C7FCD"/>
    <w:rsid w:val="006D0420"/>
    <w:rsid w:val="006D0486"/>
    <w:rsid w:val="006D05EE"/>
    <w:rsid w:val="006D072C"/>
    <w:rsid w:val="006D0B65"/>
    <w:rsid w:val="006D0E72"/>
    <w:rsid w:val="006D0FA6"/>
    <w:rsid w:val="006D1583"/>
    <w:rsid w:val="006D15DD"/>
    <w:rsid w:val="006D1729"/>
    <w:rsid w:val="006D190D"/>
    <w:rsid w:val="006D2931"/>
    <w:rsid w:val="006D2A83"/>
    <w:rsid w:val="006D2B38"/>
    <w:rsid w:val="006D2E7B"/>
    <w:rsid w:val="006D2ECE"/>
    <w:rsid w:val="006D36C7"/>
    <w:rsid w:val="006D36DB"/>
    <w:rsid w:val="006D3DA4"/>
    <w:rsid w:val="006D4861"/>
    <w:rsid w:val="006D5502"/>
    <w:rsid w:val="006D5C11"/>
    <w:rsid w:val="006D60EB"/>
    <w:rsid w:val="006D6315"/>
    <w:rsid w:val="006D63E8"/>
    <w:rsid w:val="006D6630"/>
    <w:rsid w:val="006D6686"/>
    <w:rsid w:val="006D6709"/>
    <w:rsid w:val="006D68A5"/>
    <w:rsid w:val="006D6AF6"/>
    <w:rsid w:val="006D7244"/>
    <w:rsid w:val="006D730E"/>
    <w:rsid w:val="006D73FA"/>
    <w:rsid w:val="006D7564"/>
    <w:rsid w:val="006D75E1"/>
    <w:rsid w:val="006D7B30"/>
    <w:rsid w:val="006D7E7C"/>
    <w:rsid w:val="006D7F23"/>
    <w:rsid w:val="006D7F4B"/>
    <w:rsid w:val="006E0DDD"/>
    <w:rsid w:val="006E1333"/>
    <w:rsid w:val="006E1533"/>
    <w:rsid w:val="006E1DBC"/>
    <w:rsid w:val="006E1EB5"/>
    <w:rsid w:val="006E21DE"/>
    <w:rsid w:val="006E221E"/>
    <w:rsid w:val="006E2318"/>
    <w:rsid w:val="006E270B"/>
    <w:rsid w:val="006E2DAC"/>
    <w:rsid w:val="006E2E82"/>
    <w:rsid w:val="006E2FB5"/>
    <w:rsid w:val="006E34BD"/>
    <w:rsid w:val="006E35C9"/>
    <w:rsid w:val="006E3842"/>
    <w:rsid w:val="006E3D5B"/>
    <w:rsid w:val="006E40C7"/>
    <w:rsid w:val="006E46C9"/>
    <w:rsid w:val="006E48B7"/>
    <w:rsid w:val="006E4D9D"/>
    <w:rsid w:val="006E52F0"/>
    <w:rsid w:val="006E5366"/>
    <w:rsid w:val="006E5E91"/>
    <w:rsid w:val="006E600F"/>
    <w:rsid w:val="006E6194"/>
    <w:rsid w:val="006E6371"/>
    <w:rsid w:val="006E6395"/>
    <w:rsid w:val="006E6560"/>
    <w:rsid w:val="006E6628"/>
    <w:rsid w:val="006E73EC"/>
    <w:rsid w:val="006E74B4"/>
    <w:rsid w:val="006E77E2"/>
    <w:rsid w:val="006E780C"/>
    <w:rsid w:val="006E793D"/>
    <w:rsid w:val="006E7AAD"/>
    <w:rsid w:val="006E7B85"/>
    <w:rsid w:val="006E7B93"/>
    <w:rsid w:val="006F05B7"/>
    <w:rsid w:val="006F060B"/>
    <w:rsid w:val="006F1442"/>
    <w:rsid w:val="006F19CD"/>
    <w:rsid w:val="006F1B40"/>
    <w:rsid w:val="006F1BCF"/>
    <w:rsid w:val="006F1CC5"/>
    <w:rsid w:val="006F22A2"/>
    <w:rsid w:val="006F24AA"/>
    <w:rsid w:val="006F25EA"/>
    <w:rsid w:val="006F2D39"/>
    <w:rsid w:val="006F3155"/>
    <w:rsid w:val="006F31CF"/>
    <w:rsid w:val="006F35CE"/>
    <w:rsid w:val="006F363F"/>
    <w:rsid w:val="006F3669"/>
    <w:rsid w:val="006F38E6"/>
    <w:rsid w:val="006F3CB3"/>
    <w:rsid w:val="006F4224"/>
    <w:rsid w:val="006F4872"/>
    <w:rsid w:val="006F4B0E"/>
    <w:rsid w:val="006F4CCA"/>
    <w:rsid w:val="006F4D79"/>
    <w:rsid w:val="006F5440"/>
    <w:rsid w:val="006F5757"/>
    <w:rsid w:val="006F587A"/>
    <w:rsid w:val="006F59B7"/>
    <w:rsid w:val="006F5C0C"/>
    <w:rsid w:val="006F5C7A"/>
    <w:rsid w:val="006F5F7D"/>
    <w:rsid w:val="006F605B"/>
    <w:rsid w:val="006F62F5"/>
    <w:rsid w:val="006F6E84"/>
    <w:rsid w:val="006F75E6"/>
    <w:rsid w:val="006F75FF"/>
    <w:rsid w:val="00700702"/>
    <w:rsid w:val="0070097F"/>
    <w:rsid w:val="00700A22"/>
    <w:rsid w:val="007011A1"/>
    <w:rsid w:val="007016B7"/>
    <w:rsid w:val="0070178D"/>
    <w:rsid w:val="0070192E"/>
    <w:rsid w:val="00701A2F"/>
    <w:rsid w:val="00701A4A"/>
    <w:rsid w:val="00701C77"/>
    <w:rsid w:val="00702064"/>
    <w:rsid w:val="00702207"/>
    <w:rsid w:val="00702981"/>
    <w:rsid w:val="00703114"/>
    <w:rsid w:val="007031DA"/>
    <w:rsid w:val="0070332E"/>
    <w:rsid w:val="0070355F"/>
    <w:rsid w:val="00703862"/>
    <w:rsid w:val="007038C3"/>
    <w:rsid w:val="00703C3B"/>
    <w:rsid w:val="00703C9B"/>
    <w:rsid w:val="007044AC"/>
    <w:rsid w:val="007046B2"/>
    <w:rsid w:val="00704BB2"/>
    <w:rsid w:val="00704FA7"/>
    <w:rsid w:val="00705360"/>
    <w:rsid w:val="007056B3"/>
    <w:rsid w:val="00705834"/>
    <w:rsid w:val="0070593E"/>
    <w:rsid w:val="00705CF4"/>
    <w:rsid w:val="00705E1B"/>
    <w:rsid w:val="007064E9"/>
    <w:rsid w:val="00706823"/>
    <w:rsid w:val="007069E7"/>
    <w:rsid w:val="00706AF4"/>
    <w:rsid w:val="00706F03"/>
    <w:rsid w:val="00707511"/>
    <w:rsid w:val="007078FF"/>
    <w:rsid w:val="00707D05"/>
    <w:rsid w:val="00707D3F"/>
    <w:rsid w:val="00707ED3"/>
    <w:rsid w:val="007100E2"/>
    <w:rsid w:val="007101C4"/>
    <w:rsid w:val="007103E9"/>
    <w:rsid w:val="00710557"/>
    <w:rsid w:val="00710770"/>
    <w:rsid w:val="00710BCB"/>
    <w:rsid w:val="00710DB1"/>
    <w:rsid w:val="00710F06"/>
    <w:rsid w:val="0071159B"/>
    <w:rsid w:val="00711CA5"/>
    <w:rsid w:val="00711D5F"/>
    <w:rsid w:val="00711DF1"/>
    <w:rsid w:val="00711F97"/>
    <w:rsid w:val="00712250"/>
    <w:rsid w:val="0071251B"/>
    <w:rsid w:val="00712719"/>
    <w:rsid w:val="00712BF3"/>
    <w:rsid w:val="00712F05"/>
    <w:rsid w:val="00713101"/>
    <w:rsid w:val="0071328C"/>
    <w:rsid w:val="00713469"/>
    <w:rsid w:val="0071367A"/>
    <w:rsid w:val="00713908"/>
    <w:rsid w:val="00713BC5"/>
    <w:rsid w:val="00713C6E"/>
    <w:rsid w:val="007143DC"/>
    <w:rsid w:val="00714A4C"/>
    <w:rsid w:val="00714C29"/>
    <w:rsid w:val="00714FE0"/>
    <w:rsid w:val="00715039"/>
    <w:rsid w:val="00715692"/>
    <w:rsid w:val="00715820"/>
    <w:rsid w:val="00715EC3"/>
    <w:rsid w:val="0071652A"/>
    <w:rsid w:val="00716602"/>
    <w:rsid w:val="0071679B"/>
    <w:rsid w:val="0071754C"/>
    <w:rsid w:val="00717B1D"/>
    <w:rsid w:val="0072001B"/>
    <w:rsid w:val="007206A3"/>
    <w:rsid w:val="007206D3"/>
    <w:rsid w:val="00720939"/>
    <w:rsid w:val="0072112E"/>
    <w:rsid w:val="007215EB"/>
    <w:rsid w:val="007217EB"/>
    <w:rsid w:val="00721A1D"/>
    <w:rsid w:val="007222E2"/>
    <w:rsid w:val="00722351"/>
    <w:rsid w:val="00722452"/>
    <w:rsid w:val="007228E8"/>
    <w:rsid w:val="0072297F"/>
    <w:rsid w:val="007229F6"/>
    <w:rsid w:val="00722C65"/>
    <w:rsid w:val="00722FBC"/>
    <w:rsid w:val="00723176"/>
    <w:rsid w:val="007233CD"/>
    <w:rsid w:val="00723473"/>
    <w:rsid w:val="007242C8"/>
    <w:rsid w:val="007245FF"/>
    <w:rsid w:val="00724BBB"/>
    <w:rsid w:val="007257F9"/>
    <w:rsid w:val="00725817"/>
    <w:rsid w:val="007259F8"/>
    <w:rsid w:val="0072613B"/>
    <w:rsid w:val="007263A8"/>
    <w:rsid w:val="007265EB"/>
    <w:rsid w:val="007269D4"/>
    <w:rsid w:val="007276D8"/>
    <w:rsid w:val="00727A06"/>
    <w:rsid w:val="00727BF5"/>
    <w:rsid w:val="00730757"/>
    <w:rsid w:val="00730906"/>
    <w:rsid w:val="0073097F"/>
    <w:rsid w:val="00730D59"/>
    <w:rsid w:val="0073109F"/>
    <w:rsid w:val="007312ED"/>
    <w:rsid w:val="0073155C"/>
    <w:rsid w:val="0073173A"/>
    <w:rsid w:val="007319D9"/>
    <w:rsid w:val="00731B36"/>
    <w:rsid w:val="00731BC3"/>
    <w:rsid w:val="00731C0A"/>
    <w:rsid w:val="00731D72"/>
    <w:rsid w:val="00731DE4"/>
    <w:rsid w:val="0073212F"/>
    <w:rsid w:val="00732313"/>
    <w:rsid w:val="00732618"/>
    <w:rsid w:val="00732721"/>
    <w:rsid w:val="00732842"/>
    <w:rsid w:val="00732FF2"/>
    <w:rsid w:val="007330A8"/>
    <w:rsid w:val="007339EE"/>
    <w:rsid w:val="00733CED"/>
    <w:rsid w:val="00733D1A"/>
    <w:rsid w:val="00733FD1"/>
    <w:rsid w:val="00734007"/>
    <w:rsid w:val="00734147"/>
    <w:rsid w:val="0073415F"/>
    <w:rsid w:val="0073423D"/>
    <w:rsid w:val="007342A4"/>
    <w:rsid w:val="0073441B"/>
    <w:rsid w:val="007351EE"/>
    <w:rsid w:val="00735951"/>
    <w:rsid w:val="00735A40"/>
    <w:rsid w:val="00736087"/>
    <w:rsid w:val="00736785"/>
    <w:rsid w:val="00737539"/>
    <w:rsid w:val="00737A16"/>
    <w:rsid w:val="00737D96"/>
    <w:rsid w:val="00737E3B"/>
    <w:rsid w:val="00737F51"/>
    <w:rsid w:val="007404FD"/>
    <w:rsid w:val="007407D3"/>
    <w:rsid w:val="00740EBC"/>
    <w:rsid w:val="0074154C"/>
    <w:rsid w:val="00741811"/>
    <w:rsid w:val="00741926"/>
    <w:rsid w:val="00741B40"/>
    <w:rsid w:val="00742170"/>
    <w:rsid w:val="00742488"/>
    <w:rsid w:val="00742D09"/>
    <w:rsid w:val="00742EF1"/>
    <w:rsid w:val="00742FBE"/>
    <w:rsid w:val="00743483"/>
    <w:rsid w:val="007439F9"/>
    <w:rsid w:val="00743A11"/>
    <w:rsid w:val="00743BF8"/>
    <w:rsid w:val="00743C16"/>
    <w:rsid w:val="007441AF"/>
    <w:rsid w:val="00744210"/>
    <w:rsid w:val="00744569"/>
    <w:rsid w:val="0074459B"/>
    <w:rsid w:val="00744CFB"/>
    <w:rsid w:val="00745130"/>
    <w:rsid w:val="00745137"/>
    <w:rsid w:val="00745216"/>
    <w:rsid w:val="00745345"/>
    <w:rsid w:val="0074559E"/>
    <w:rsid w:val="0074617B"/>
    <w:rsid w:val="00746377"/>
    <w:rsid w:val="00746591"/>
    <w:rsid w:val="007466AF"/>
    <w:rsid w:val="007469B0"/>
    <w:rsid w:val="00746D18"/>
    <w:rsid w:val="00746D7E"/>
    <w:rsid w:val="00747495"/>
    <w:rsid w:val="00747BC3"/>
    <w:rsid w:val="00747D93"/>
    <w:rsid w:val="00747F25"/>
    <w:rsid w:val="00750625"/>
    <w:rsid w:val="00750702"/>
    <w:rsid w:val="00750CC9"/>
    <w:rsid w:val="00750EBA"/>
    <w:rsid w:val="00751523"/>
    <w:rsid w:val="007517C1"/>
    <w:rsid w:val="00751A49"/>
    <w:rsid w:val="00751AFD"/>
    <w:rsid w:val="00751FF6"/>
    <w:rsid w:val="00752A1F"/>
    <w:rsid w:val="007530B4"/>
    <w:rsid w:val="007531AC"/>
    <w:rsid w:val="00753389"/>
    <w:rsid w:val="007538F4"/>
    <w:rsid w:val="00753B70"/>
    <w:rsid w:val="00753DA3"/>
    <w:rsid w:val="00753F89"/>
    <w:rsid w:val="00754CBC"/>
    <w:rsid w:val="007557CB"/>
    <w:rsid w:val="00755D20"/>
    <w:rsid w:val="007562C2"/>
    <w:rsid w:val="007563C9"/>
    <w:rsid w:val="007566F2"/>
    <w:rsid w:val="00756800"/>
    <w:rsid w:val="007569FB"/>
    <w:rsid w:val="00756FAB"/>
    <w:rsid w:val="007578CB"/>
    <w:rsid w:val="00757A28"/>
    <w:rsid w:val="00757C32"/>
    <w:rsid w:val="00757F0B"/>
    <w:rsid w:val="007602B6"/>
    <w:rsid w:val="00760AE4"/>
    <w:rsid w:val="00760D72"/>
    <w:rsid w:val="007614C4"/>
    <w:rsid w:val="0076162E"/>
    <w:rsid w:val="007616A3"/>
    <w:rsid w:val="00761BBD"/>
    <w:rsid w:val="00761DA5"/>
    <w:rsid w:val="00761F05"/>
    <w:rsid w:val="00762C1D"/>
    <w:rsid w:val="00762DC9"/>
    <w:rsid w:val="00762DFF"/>
    <w:rsid w:val="00762E50"/>
    <w:rsid w:val="0076325C"/>
    <w:rsid w:val="007633DB"/>
    <w:rsid w:val="007636EF"/>
    <w:rsid w:val="00763749"/>
    <w:rsid w:val="0076466A"/>
    <w:rsid w:val="00764A2E"/>
    <w:rsid w:val="00765851"/>
    <w:rsid w:val="007658F5"/>
    <w:rsid w:val="00765AAA"/>
    <w:rsid w:val="00765F50"/>
    <w:rsid w:val="00766150"/>
    <w:rsid w:val="007662BF"/>
    <w:rsid w:val="00766657"/>
    <w:rsid w:val="00766D86"/>
    <w:rsid w:val="007671DD"/>
    <w:rsid w:val="00767726"/>
    <w:rsid w:val="007677E9"/>
    <w:rsid w:val="00767B07"/>
    <w:rsid w:val="0077004A"/>
    <w:rsid w:val="007706CC"/>
    <w:rsid w:val="00770A24"/>
    <w:rsid w:val="00770F87"/>
    <w:rsid w:val="00770FB7"/>
    <w:rsid w:val="007714CE"/>
    <w:rsid w:val="007724AE"/>
    <w:rsid w:val="007726AC"/>
    <w:rsid w:val="00773099"/>
    <w:rsid w:val="007739F2"/>
    <w:rsid w:val="00774749"/>
    <w:rsid w:val="00774A54"/>
    <w:rsid w:val="007756E3"/>
    <w:rsid w:val="0077578F"/>
    <w:rsid w:val="00775A3A"/>
    <w:rsid w:val="00776531"/>
    <w:rsid w:val="00776CCE"/>
    <w:rsid w:val="00777891"/>
    <w:rsid w:val="00777D49"/>
    <w:rsid w:val="00781021"/>
    <w:rsid w:val="007811F8"/>
    <w:rsid w:val="00781322"/>
    <w:rsid w:val="00781574"/>
    <w:rsid w:val="007816F1"/>
    <w:rsid w:val="0078174A"/>
    <w:rsid w:val="00781914"/>
    <w:rsid w:val="0078194B"/>
    <w:rsid w:val="00781C43"/>
    <w:rsid w:val="00781F50"/>
    <w:rsid w:val="00781F66"/>
    <w:rsid w:val="00782342"/>
    <w:rsid w:val="0078285F"/>
    <w:rsid w:val="007829D3"/>
    <w:rsid w:val="007829D4"/>
    <w:rsid w:val="0078346E"/>
    <w:rsid w:val="00783861"/>
    <w:rsid w:val="00783AB9"/>
    <w:rsid w:val="00783C74"/>
    <w:rsid w:val="00784143"/>
    <w:rsid w:val="007845C1"/>
    <w:rsid w:val="007846C2"/>
    <w:rsid w:val="00784D2A"/>
    <w:rsid w:val="00784E27"/>
    <w:rsid w:val="00784EEB"/>
    <w:rsid w:val="007851D5"/>
    <w:rsid w:val="00785205"/>
    <w:rsid w:val="00785689"/>
    <w:rsid w:val="00786143"/>
    <w:rsid w:val="00786291"/>
    <w:rsid w:val="00786672"/>
    <w:rsid w:val="00786AD4"/>
    <w:rsid w:val="00786BEE"/>
    <w:rsid w:val="00786D57"/>
    <w:rsid w:val="0078716A"/>
    <w:rsid w:val="00787696"/>
    <w:rsid w:val="007879B8"/>
    <w:rsid w:val="00787DD6"/>
    <w:rsid w:val="00787E19"/>
    <w:rsid w:val="007901A7"/>
    <w:rsid w:val="007902A4"/>
    <w:rsid w:val="00790C45"/>
    <w:rsid w:val="00791750"/>
    <w:rsid w:val="00791CB0"/>
    <w:rsid w:val="00792060"/>
    <w:rsid w:val="0079206A"/>
    <w:rsid w:val="00792240"/>
    <w:rsid w:val="0079254A"/>
    <w:rsid w:val="0079285E"/>
    <w:rsid w:val="00792CE6"/>
    <w:rsid w:val="00792CED"/>
    <w:rsid w:val="00792D32"/>
    <w:rsid w:val="00793134"/>
    <w:rsid w:val="0079338E"/>
    <w:rsid w:val="007934F1"/>
    <w:rsid w:val="00793B3F"/>
    <w:rsid w:val="00793EE3"/>
    <w:rsid w:val="00794460"/>
    <w:rsid w:val="00794474"/>
    <w:rsid w:val="00794671"/>
    <w:rsid w:val="00794706"/>
    <w:rsid w:val="007954E5"/>
    <w:rsid w:val="007955E5"/>
    <w:rsid w:val="007957C9"/>
    <w:rsid w:val="00795876"/>
    <w:rsid w:val="00795F31"/>
    <w:rsid w:val="00795FD7"/>
    <w:rsid w:val="00796319"/>
    <w:rsid w:val="00796CCE"/>
    <w:rsid w:val="007971DB"/>
    <w:rsid w:val="00797508"/>
    <w:rsid w:val="007975D9"/>
    <w:rsid w:val="00797AB4"/>
    <w:rsid w:val="00797D1E"/>
    <w:rsid w:val="00797E39"/>
    <w:rsid w:val="00797FE5"/>
    <w:rsid w:val="007A0AC4"/>
    <w:rsid w:val="007A0C55"/>
    <w:rsid w:val="007A0F48"/>
    <w:rsid w:val="007A1495"/>
    <w:rsid w:val="007A14EE"/>
    <w:rsid w:val="007A1756"/>
    <w:rsid w:val="007A186D"/>
    <w:rsid w:val="007A18BD"/>
    <w:rsid w:val="007A19D5"/>
    <w:rsid w:val="007A1F08"/>
    <w:rsid w:val="007A21DA"/>
    <w:rsid w:val="007A2F8C"/>
    <w:rsid w:val="007A3121"/>
    <w:rsid w:val="007A3B7A"/>
    <w:rsid w:val="007A3EDD"/>
    <w:rsid w:val="007A4105"/>
    <w:rsid w:val="007A42D6"/>
    <w:rsid w:val="007A47BE"/>
    <w:rsid w:val="007A4B53"/>
    <w:rsid w:val="007A5199"/>
    <w:rsid w:val="007A55CF"/>
    <w:rsid w:val="007A56A7"/>
    <w:rsid w:val="007A58CA"/>
    <w:rsid w:val="007A5D0C"/>
    <w:rsid w:val="007A5FE4"/>
    <w:rsid w:val="007A60A6"/>
    <w:rsid w:val="007A632B"/>
    <w:rsid w:val="007A67A7"/>
    <w:rsid w:val="007A6E99"/>
    <w:rsid w:val="007A72E0"/>
    <w:rsid w:val="007A7867"/>
    <w:rsid w:val="007A7924"/>
    <w:rsid w:val="007A7B72"/>
    <w:rsid w:val="007A7E13"/>
    <w:rsid w:val="007B0013"/>
    <w:rsid w:val="007B0332"/>
    <w:rsid w:val="007B0643"/>
    <w:rsid w:val="007B0B49"/>
    <w:rsid w:val="007B11F8"/>
    <w:rsid w:val="007B1687"/>
    <w:rsid w:val="007B1816"/>
    <w:rsid w:val="007B1866"/>
    <w:rsid w:val="007B2670"/>
    <w:rsid w:val="007B2CA6"/>
    <w:rsid w:val="007B2DDB"/>
    <w:rsid w:val="007B2DDC"/>
    <w:rsid w:val="007B2F16"/>
    <w:rsid w:val="007B3041"/>
    <w:rsid w:val="007B32EF"/>
    <w:rsid w:val="007B37DC"/>
    <w:rsid w:val="007B39C1"/>
    <w:rsid w:val="007B3CEB"/>
    <w:rsid w:val="007B4024"/>
    <w:rsid w:val="007B4356"/>
    <w:rsid w:val="007B43AD"/>
    <w:rsid w:val="007B45A6"/>
    <w:rsid w:val="007B47E8"/>
    <w:rsid w:val="007B4E88"/>
    <w:rsid w:val="007B541C"/>
    <w:rsid w:val="007B55B4"/>
    <w:rsid w:val="007B665D"/>
    <w:rsid w:val="007B6A04"/>
    <w:rsid w:val="007B6A8F"/>
    <w:rsid w:val="007B6CC2"/>
    <w:rsid w:val="007B738C"/>
    <w:rsid w:val="007B7C04"/>
    <w:rsid w:val="007B7E1E"/>
    <w:rsid w:val="007B7F67"/>
    <w:rsid w:val="007C0366"/>
    <w:rsid w:val="007C0604"/>
    <w:rsid w:val="007C077C"/>
    <w:rsid w:val="007C11A0"/>
    <w:rsid w:val="007C12A4"/>
    <w:rsid w:val="007C1302"/>
    <w:rsid w:val="007C1A51"/>
    <w:rsid w:val="007C1E7F"/>
    <w:rsid w:val="007C1F06"/>
    <w:rsid w:val="007C1F91"/>
    <w:rsid w:val="007C2029"/>
    <w:rsid w:val="007C221E"/>
    <w:rsid w:val="007C24B7"/>
    <w:rsid w:val="007C2526"/>
    <w:rsid w:val="007C2E78"/>
    <w:rsid w:val="007C30B6"/>
    <w:rsid w:val="007C32C7"/>
    <w:rsid w:val="007C3BE9"/>
    <w:rsid w:val="007C3C61"/>
    <w:rsid w:val="007C4096"/>
    <w:rsid w:val="007C426A"/>
    <w:rsid w:val="007C43B8"/>
    <w:rsid w:val="007C46A3"/>
    <w:rsid w:val="007C4961"/>
    <w:rsid w:val="007C49AD"/>
    <w:rsid w:val="007C4B5E"/>
    <w:rsid w:val="007C4D45"/>
    <w:rsid w:val="007C52E9"/>
    <w:rsid w:val="007C5399"/>
    <w:rsid w:val="007C5474"/>
    <w:rsid w:val="007C567E"/>
    <w:rsid w:val="007C5794"/>
    <w:rsid w:val="007C5892"/>
    <w:rsid w:val="007C6229"/>
    <w:rsid w:val="007C6499"/>
    <w:rsid w:val="007C6599"/>
    <w:rsid w:val="007C68B0"/>
    <w:rsid w:val="007C6C1A"/>
    <w:rsid w:val="007C725E"/>
    <w:rsid w:val="007C7278"/>
    <w:rsid w:val="007C7870"/>
    <w:rsid w:val="007C7E8D"/>
    <w:rsid w:val="007D0798"/>
    <w:rsid w:val="007D0A86"/>
    <w:rsid w:val="007D0C25"/>
    <w:rsid w:val="007D139B"/>
    <w:rsid w:val="007D1A45"/>
    <w:rsid w:val="007D1E8E"/>
    <w:rsid w:val="007D2491"/>
    <w:rsid w:val="007D2E01"/>
    <w:rsid w:val="007D2EF2"/>
    <w:rsid w:val="007D2FD0"/>
    <w:rsid w:val="007D3247"/>
    <w:rsid w:val="007D3446"/>
    <w:rsid w:val="007D3452"/>
    <w:rsid w:val="007D3632"/>
    <w:rsid w:val="007D3C4C"/>
    <w:rsid w:val="007D3E43"/>
    <w:rsid w:val="007D4551"/>
    <w:rsid w:val="007D4FF7"/>
    <w:rsid w:val="007D5797"/>
    <w:rsid w:val="007D587F"/>
    <w:rsid w:val="007D5898"/>
    <w:rsid w:val="007D5A7B"/>
    <w:rsid w:val="007D6446"/>
    <w:rsid w:val="007D6466"/>
    <w:rsid w:val="007D6692"/>
    <w:rsid w:val="007D6C95"/>
    <w:rsid w:val="007D731A"/>
    <w:rsid w:val="007D74B4"/>
    <w:rsid w:val="007D7A1E"/>
    <w:rsid w:val="007D7F8A"/>
    <w:rsid w:val="007D7FD5"/>
    <w:rsid w:val="007E05EB"/>
    <w:rsid w:val="007E0A0A"/>
    <w:rsid w:val="007E0A60"/>
    <w:rsid w:val="007E0BEA"/>
    <w:rsid w:val="007E0C7A"/>
    <w:rsid w:val="007E0DFA"/>
    <w:rsid w:val="007E0E7B"/>
    <w:rsid w:val="007E0ECF"/>
    <w:rsid w:val="007E1353"/>
    <w:rsid w:val="007E155B"/>
    <w:rsid w:val="007E15B7"/>
    <w:rsid w:val="007E165D"/>
    <w:rsid w:val="007E1C16"/>
    <w:rsid w:val="007E1D1E"/>
    <w:rsid w:val="007E1D6D"/>
    <w:rsid w:val="007E21E9"/>
    <w:rsid w:val="007E29BD"/>
    <w:rsid w:val="007E2BE6"/>
    <w:rsid w:val="007E3346"/>
    <w:rsid w:val="007E3356"/>
    <w:rsid w:val="007E376C"/>
    <w:rsid w:val="007E3780"/>
    <w:rsid w:val="007E37CD"/>
    <w:rsid w:val="007E3A95"/>
    <w:rsid w:val="007E3AE8"/>
    <w:rsid w:val="007E3AFB"/>
    <w:rsid w:val="007E4981"/>
    <w:rsid w:val="007E5203"/>
    <w:rsid w:val="007E523A"/>
    <w:rsid w:val="007E584E"/>
    <w:rsid w:val="007E6880"/>
    <w:rsid w:val="007E6987"/>
    <w:rsid w:val="007E6C82"/>
    <w:rsid w:val="007E6DFE"/>
    <w:rsid w:val="007E7097"/>
    <w:rsid w:val="007E74E6"/>
    <w:rsid w:val="007E786E"/>
    <w:rsid w:val="007E7B3D"/>
    <w:rsid w:val="007F03A4"/>
    <w:rsid w:val="007F1064"/>
    <w:rsid w:val="007F1488"/>
    <w:rsid w:val="007F1517"/>
    <w:rsid w:val="007F15BD"/>
    <w:rsid w:val="007F19D0"/>
    <w:rsid w:val="007F22F5"/>
    <w:rsid w:val="007F2432"/>
    <w:rsid w:val="007F2A79"/>
    <w:rsid w:val="007F2C1D"/>
    <w:rsid w:val="007F2D3A"/>
    <w:rsid w:val="007F30A3"/>
    <w:rsid w:val="007F35B0"/>
    <w:rsid w:val="007F384F"/>
    <w:rsid w:val="007F43D8"/>
    <w:rsid w:val="007F4967"/>
    <w:rsid w:val="007F4AB2"/>
    <w:rsid w:val="007F4BDB"/>
    <w:rsid w:val="007F54A1"/>
    <w:rsid w:val="007F569F"/>
    <w:rsid w:val="007F5D0F"/>
    <w:rsid w:val="007F5DF6"/>
    <w:rsid w:val="007F5F82"/>
    <w:rsid w:val="007F627A"/>
    <w:rsid w:val="007F62E3"/>
    <w:rsid w:val="007F6476"/>
    <w:rsid w:val="007F6D4B"/>
    <w:rsid w:val="007F750B"/>
    <w:rsid w:val="007F7700"/>
    <w:rsid w:val="007F785A"/>
    <w:rsid w:val="007F7E1C"/>
    <w:rsid w:val="008006A6"/>
    <w:rsid w:val="00800A10"/>
    <w:rsid w:val="00800A21"/>
    <w:rsid w:val="00801197"/>
    <w:rsid w:val="0080158C"/>
    <w:rsid w:val="00801ABD"/>
    <w:rsid w:val="008025DB"/>
    <w:rsid w:val="00802642"/>
    <w:rsid w:val="008029E3"/>
    <w:rsid w:val="00802B5E"/>
    <w:rsid w:val="00802D96"/>
    <w:rsid w:val="00803413"/>
    <w:rsid w:val="00803473"/>
    <w:rsid w:val="00803629"/>
    <w:rsid w:val="00803DB4"/>
    <w:rsid w:val="00803F09"/>
    <w:rsid w:val="00803F4F"/>
    <w:rsid w:val="00803F9F"/>
    <w:rsid w:val="00803FA3"/>
    <w:rsid w:val="0080403F"/>
    <w:rsid w:val="00804529"/>
    <w:rsid w:val="00804B69"/>
    <w:rsid w:val="00804BE9"/>
    <w:rsid w:val="00805EB7"/>
    <w:rsid w:val="00806509"/>
    <w:rsid w:val="00807418"/>
    <w:rsid w:val="00807537"/>
    <w:rsid w:val="00807D9B"/>
    <w:rsid w:val="00810009"/>
    <w:rsid w:val="00810261"/>
    <w:rsid w:val="0081088B"/>
    <w:rsid w:val="00810EB3"/>
    <w:rsid w:val="008119F1"/>
    <w:rsid w:val="00812244"/>
    <w:rsid w:val="00812288"/>
    <w:rsid w:val="00812B63"/>
    <w:rsid w:val="008130B3"/>
    <w:rsid w:val="00813238"/>
    <w:rsid w:val="0081325A"/>
    <w:rsid w:val="0081391B"/>
    <w:rsid w:val="0081487D"/>
    <w:rsid w:val="00814998"/>
    <w:rsid w:val="00814ECE"/>
    <w:rsid w:val="00815034"/>
    <w:rsid w:val="0081503F"/>
    <w:rsid w:val="0081648F"/>
    <w:rsid w:val="00816504"/>
    <w:rsid w:val="008165E1"/>
    <w:rsid w:val="00816D8C"/>
    <w:rsid w:val="00816FA3"/>
    <w:rsid w:val="00817297"/>
    <w:rsid w:val="0081772E"/>
    <w:rsid w:val="00817A7B"/>
    <w:rsid w:val="00817ACD"/>
    <w:rsid w:val="0082087A"/>
    <w:rsid w:val="00820B52"/>
    <w:rsid w:val="00820CB0"/>
    <w:rsid w:val="00820E18"/>
    <w:rsid w:val="00820E40"/>
    <w:rsid w:val="0082105A"/>
    <w:rsid w:val="008211EF"/>
    <w:rsid w:val="00821672"/>
    <w:rsid w:val="0082214A"/>
    <w:rsid w:val="008223C9"/>
    <w:rsid w:val="00822626"/>
    <w:rsid w:val="00822CE3"/>
    <w:rsid w:val="0082312E"/>
    <w:rsid w:val="008233E7"/>
    <w:rsid w:val="00823669"/>
    <w:rsid w:val="00823E8C"/>
    <w:rsid w:val="00824676"/>
    <w:rsid w:val="00824679"/>
    <w:rsid w:val="008247A2"/>
    <w:rsid w:val="008247BB"/>
    <w:rsid w:val="00824D59"/>
    <w:rsid w:val="00825210"/>
    <w:rsid w:val="0082550A"/>
    <w:rsid w:val="008256CB"/>
    <w:rsid w:val="00825EBF"/>
    <w:rsid w:val="008262B0"/>
    <w:rsid w:val="00826652"/>
    <w:rsid w:val="00826A05"/>
    <w:rsid w:val="008270C4"/>
    <w:rsid w:val="008271A8"/>
    <w:rsid w:val="008271AA"/>
    <w:rsid w:val="008306FD"/>
    <w:rsid w:val="00830AB6"/>
    <w:rsid w:val="00830AD8"/>
    <w:rsid w:val="00830C6C"/>
    <w:rsid w:val="00830D0C"/>
    <w:rsid w:val="00830DD7"/>
    <w:rsid w:val="00830F26"/>
    <w:rsid w:val="0083173A"/>
    <w:rsid w:val="00831A40"/>
    <w:rsid w:val="00832015"/>
    <w:rsid w:val="0083203E"/>
    <w:rsid w:val="00832152"/>
    <w:rsid w:val="0083216D"/>
    <w:rsid w:val="0083221D"/>
    <w:rsid w:val="00832519"/>
    <w:rsid w:val="0083289D"/>
    <w:rsid w:val="008331B1"/>
    <w:rsid w:val="008333FB"/>
    <w:rsid w:val="008336F6"/>
    <w:rsid w:val="00833777"/>
    <w:rsid w:val="00833BA7"/>
    <w:rsid w:val="008346F2"/>
    <w:rsid w:val="008346FA"/>
    <w:rsid w:val="0083493C"/>
    <w:rsid w:val="00834CBF"/>
    <w:rsid w:val="00834F5E"/>
    <w:rsid w:val="00835046"/>
    <w:rsid w:val="008351E3"/>
    <w:rsid w:val="00835210"/>
    <w:rsid w:val="008353CD"/>
    <w:rsid w:val="00835432"/>
    <w:rsid w:val="00835831"/>
    <w:rsid w:val="00835A5C"/>
    <w:rsid w:val="00836077"/>
    <w:rsid w:val="00836385"/>
    <w:rsid w:val="00836680"/>
    <w:rsid w:val="00836A75"/>
    <w:rsid w:val="00837548"/>
    <w:rsid w:val="008376C8"/>
    <w:rsid w:val="00840FC4"/>
    <w:rsid w:val="0084100D"/>
    <w:rsid w:val="008410A1"/>
    <w:rsid w:val="00841A1A"/>
    <w:rsid w:val="00841F9C"/>
    <w:rsid w:val="0084220C"/>
    <w:rsid w:val="008426F5"/>
    <w:rsid w:val="0084280A"/>
    <w:rsid w:val="00842B0F"/>
    <w:rsid w:val="00842D6B"/>
    <w:rsid w:val="00843BA9"/>
    <w:rsid w:val="00843C8F"/>
    <w:rsid w:val="00843E13"/>
    <w:rsid w:val="00844A67"/>
    <w:rsid w:val="00845557"/>
    <w:rsid w:val="008456B8"/>
    <w:rsid w:val="0084649C"/>
    <w:rsid w:val="00846619"/>
    <w:rsid w:val="00846FDF"/>
    <w:rsid w:val="00847239"/>
    <w:rsid w:val="00847320"/>
    <w:rsid w:val="00847BDF"/>
    <w:rsid w:val="00847DA2"/>
    <w:rsid w:val="008501B8"/>
    <w:rsid w:val="00850F91"/>
    <w:rsid w:val="008513AB"/>
    <w:rsid w:val="00851502"/>
    <w:rsid w:val="008515BB"/>
    <w:rsid w:val="00851D31"/>
    <w:rsid w:val="00851E25"/>
    <w:rsid w:val="008523FB"/>
    <w:rsid w:val="0085255D"/>
    <w:rsid w:val="008527E8"/>
    <w:rsid w:val="008527ED"/>
    <w:rsid w:val="0085288A"/>
    <w:rsid w:val="00853067"/>
    <w:rsid w:val="00853BB6"/>
    <w:rsid w:val="00853BE7"/>
    <w:rsid w:val="00853DDD"/>
    <w:rsid w:val="008541EB"/>
    <w:rsid w:val="008549F0"/>
    <w:rsid w:val="00854C57"/>
    <w:rsid w:val="008552FE"/>
    <w:rsid w:val="00855958"/>
    <w:rsid w:val="0085598B"/>
    <w:rsid w:val="00855CF9"/>
    <w:rsid w:val="00855FEA"/>
    <w:rsid w:val="008562F4"/>
    <w:rsid w:val="008573E0"/>
    <w:rsid w:val="00857403"/>
    <w:rsid w:val="0085745C"/>
    <w:rsid w:val="00857571"/>
    <w:rsid w:val="00857618"/>
    <w:rsid w:val="00857658"/>
    <w:rsid w:val="00857680"/>
    <w:rsid w:val="008579D7"/>
    <w:rsid w:val="00860127"/>
    <w:rsid w:val="00860445"/>
    <w:rsid w:val="0086069E"/>
    <w:rsid w:val="0086120A"/>
    <w:rsid w:val="00861C80"/>
    <w:rsid w:val="00861DB4"/>
    <w:rsid w:val="008620AC"/>
    <w:rsid w:val="0086284C"/>
    <w:rsid w:val="008629F3"/>
    <w:rsid w:val="00862AF7"/>
    <w:rsid w:val="008632D3"/>
    <w:rsid w:val="0086336C"/>
    <w:rsid w:val="00863392"/>
    <w:rsid w:val="00863820"/>
    <w:rsid w:val="00863E0D"/>
    <w:rsid w:val="00863E59"/>
    <w:rsid w:val="00864478"/>
    <w:rsid w:val="00864968"/>
    <w:rsid w:val="008649DE"/>
    <w:rsid w:val="00864AA9"/>
    <w:rsid w:val="00864C79"/>
    <w:rsid w:val="00864E33"/>
    <w:rsid w:val="0086513D"/>
    <w:rsid w:val="00865374"/>
    <w:rsid w:val="0086564A"/>
    <w:rsid w:val="008657B2"/>
    <w:rsid w:val="008661F3"/>
    <w:rsid w:val="008665BD"/>
    <w:rsid w:val="00866D05"/>
    <w:rsid w:val="0086701F"/>
    <w:rsid w:val="00867298"/>
    <w:rsid w:val="008673F6"/>
    <w:rsid w:val="00867775"/>
    <w:rsid w:val="00867957"/>
    <w:rsid w:val="00867B42"/>
    <w:rsid w:val="00867CF0"/>
    <w:rsid w:val="00867DBF"/>
    <w:rsid w:val="008700B8"/>
    <w:rsid w:val="008700ED"/>
    <w:rsid w:val="0087047A"/>
    <w:rsid w:val="00870826"/>
    <w:rsid w:val="00870864"/>
    <w:rsid w:val="00870AE0"/>
    <w:rsid w:val="00871039"/>
    <w:rsid w:val="008713A5"/>
    <w:rsid w:val="008713C7"/>
    <w:rsid w:val="00871427"/>
    <w:rsid w:val="00871A0C"/>
    <w:rsid w:val="00872393"/>
    <w:rsid w:val="00872646"/>
    <w:rsid w:val="00872910"/>
    <w:rsid w:val="00872AC9"/>
    <w:rsid w:val="00872DDF"/>
    <w:rsid w:val="00872FDE"/>
    <w:rsid w:val="0087356A"/>
    <w:rsid w:val="0087399E"/>
    <w:rsid w:val="00873AFB"/>
    <w:rsid w:val="008747AC"/>
    <w:rsid w:val="008747E5"/>
    <w:rsid w:val="0087488F"/>
    <w:rsid w:val="00874B0F"/>
    <w:rsid w:val="00874BD5"/>
    <w:rsid w:val="00875014"/>
    <w:rsid w:val="008754D0"/>
    <w:rsid w:val="008754D7"/>
    <w:rsid w:val="00875DD2"/>
    <w:rsid w:val="00875E1D"/>
    <w:rsid w:val="008761A0"/>
    <w:rsid w:val="00876455"/>
    <w:rsid w:val="0087683A"/>
    <w:rsid w:val="00876EBA"/>
    <w:rsid w:val="008773AF"/>
    <w:rsid w:val="008778CC"/>
    <w:rsid w:val="0088014D"/>
    <w:rsid w:val="00880153"/>
    <w:rsid w:val="0088070F"/>
    <w:rsid w:val="00880767"/>
    <w:rsid w:val="00880861"/>
    <w:rsid w:val="0088096E"/>
    <w:rsid w:val="00880BF3"/>
    <w:rsid w:val="00880D24"/>
    <w:rsid w:val="00880E83"/>
    <w:rsid w:val="00880EE2"/>
    <w:rsid w:val="00881658"/>
    <w:rsid w:val="00881822"/>
    <w:rsid w:val="00881A05"/>
    <w:rsid w:val="00881AAC"/>
    <w:rsid w:val="00881C81"/>
    <w:rsid w:val="00882585"/>
    <w:rsid w:val="0088293E"/>
    <w:rsid w:val="00882B3B"/>
    <w:rsid w:val="00882D2B"/>
    <w:rsid w:val="008833C5"/>
    <w:rsid w:val="008836E4"/>
    <w:rsid w:val="00884421"/>
    <w:rsid w:val="00885069"/>
    <w:rsid w:val="00885095"/>
    <w:rsid w:val="008851B5"/>
    <w:rsid w:val="008856E3"/>
    <w:rsid w:val="00885EC0"/>
    <w:rsid w:val="00885F1F"/>
    <w:rsid w:val="0088699D"/>
    <w:rsid w:val="00886A5A"/>
    <w:rsid w:val="00886B20"/>
    <w:rsid w:val="00887225"/>
    <w:rsid w:val="00887319"/>
    <w:rsid w:val="008873DB"/>
    <w:rsid w:val="008877EB"/>
    <w:rsid w:val="0088788A"/>
    <w:rsid w:val="00887D01"/>
    <w:rsid w:val="00887DF6"/>
    <w:rsid w:val="00887F17"/>
    <w:rsid w:val="00890212"/>
    <w:rsid w:val="0089028B"/>
    <w:rsid w:val="008906BC"/>
    <w:rsid w:val="0089076B"/>
    <w:rsid w:val="00890B42"/>
    <w:rsid w:val="00890CDD"/>
    <w:rsid w:val="00890D1B"/>
    <w:rsid w:val="00890DD1"/>
    <w:rsid w:val="008912A4"/>
    <w:rsid w:val="00891470"/>
    <w:rsid w:val="00891816"/>
    <w:rsid w:val="00891BF2"/>
    <w:rsid w:val="00891CA0"/>
    <w:rsid w:val="008920CF"/>
    <w:rsid w:val="00892111"/>
    <w:rsid w:val="00892118"/>
    <w:rsid w:val="00892177"/>
    <w:rsid w:val="00892241"/>
    <w:rsid w:val="0089232F"/>
    <w:rsid w:val="0089241E"/>
    <w:rsid w:val="0089246E"/>
    <w:rsid w:val="00892D26"/>
    <w:rsid w:val="00892D5C"/>
    <w:rsid w:val="00892DE5"/>
    <w:rsid w:val="00892FF6"/>
    <w:rsid w:val="008933C6"/>
    <w:rsid w:val="0089428A"/>
    <w:rsid w:val="008946F9"/>
    <w:rsid w:val="00894884"/>
    <w:rsid w:val="00894ADF"/>
    <w:rsid w:val="00894BDF"/>
    <w:rsid w:val="00895433"/>
    <w:rsid w:val="00895DD9"/>
    <w:rsid w:val="008960F5"/>
    <w:rsid w:val="00896427"/>
    <w:rsid w:val="00896CAB"/>
    <w:rsid w:val="0089715E"/>
    <w:rsid w:val="008971D7"/>
    <w:rsid w:val="008975B0"/>
    <w:rsid w:val="00897E59"/>
    <w:rsid w:val="008A01B3"/>
    <w:rsid w:val="008A0323"/>
    <w:rsid w:val="008A0B89"/>
    <w:rsid w:val="008A16CE"/>
    <w:rsid w:val="008A18CA"/>
    <w:rsid w:val="008A1AB6"/>
    <w:rsid w:val="008A1C9C"/>
    <w:rsid w:val="008A220F"/>
    <w:rsid w:val="008A222F"/>
    <w:rsid w:val="008A27FC"/>
    <w:rsid w:val="008A285C"/>
    <w:rsid w:val="008A2DEC"/>
    <w:rsid w:val="008A2E45"/>
    <w:rsid w:val="008A361D"/>
    <w:rsid w:val="008A3BF0"/>
    <w:rsid w:val="008A3C86"/>
    <w:rsid w:val="008A3CF2"/>
    <w:rsid w:val="008A424F"/>
    <w:rsid w:val="008A432B"/>
    <w:rsid w:val="008A47A1"/>
    <w:rsid w:val="008A47DD"/>
    <w:rsid w:val="008A493F"/>
    <w:rsid w:val="008A5228"/>
    <w:rsid w:val="008A5237"/>
    <w:rsid w:val="008A6252"/>
    <w:rsid w:val="008A69FA"/>
    <w:rsid w:val="008A7097"/>
    <w:rsid w:val="008A7174"/>
    <w:rsid w:val="008A7394"/>
    <w:rsid w:val="008A73DE"/>
    <w:rsid w:val="008A793C"/>
    <w:rsid w:val="008A7CE3"/>
    <w:rsid w:val="008A7F69"/>
    <w:rsid w:val="008B0811"/>
    <w:rsid w:val="008B0C2E"/>
    <w:rsid w:val="008B1342"/>
    <w:rsid w:val="008B136D"/>
    <w:rsid w:val="008B195E"/>
    <w:rsid w:val="008B19F8"/>
    <w:rsid w:val="008B209B"/>
    <w:rsid w:val="008B224B"/>
    <w:rsid w:val="008B2B2E"/>
    <w:rsid w:val="008B2C75"/>
    <w:rsid w:val="008B2CA7"/>
    <w:rsid w:val="008B31F3"/>
    <w:rsid w:val="008B3255"/>
    <w:rsid w:val="008B32A6"/>
    <w:rsid w:val="008B35CE"/>
    <w:rsid w:val="008B39B3"/>
    <w:rsid w:val="008B3E8B"/>
    <w:rsid w:val="008B3F5A"/>
    <w:rsid w:val="008B4210"/>
    <w:rsid w:val="008B4821"/>
    <w:rsid w:val="008B4891"/>
    <w:rsid w:val="008B4BC8"/>
    <w:rsid w:val="008B543F"/>
    <w:rsid w:val="008B54C3"/>
    <w:rsid w:val="008B65CF"/>
    <w:rsid w:val="008B68EF"/>
    <w:rsid w:val="008B6E29"/>
    <w:rsid w:val="008B6E9B"/>
    <w:rsid w:val="008B6FCE"/>
    <w:rsid w:val="008B7328"/>
    <w:rsid w:val="008B7781"/>
    <w:rsid w:val="008B7EF5"/>
    <w:rsid w:val="008C01D5"/>
    <w:rsid w:val="008C025C"/>
    <w:rsid w:val="008C0528"/>
    <w:rsid w:val="008C0EF9"/>
    <w:rsid w:val="008C0F79"/>
    <w:rsid w:val="008C130F"/>
    <w:rsid w:val="008C138C"/>
    <w:rsid w:val="008C1478"/>
    <w:rsid w:val="008C1741"/>
    <w:rsid w:val="008C17D8"/>
    <w:rsid w:val="008C1B69"/>
    <w:rsid w:val="008C1E99"/>
    <w:rsid w:val="008C1FE9"/>
    <w:rsid w:val="008C2447"/>
    <w:rsid w:val="008C271B"/>
    <w:rsid w:val="008C2BC8"/>
    <w:rsid w:val="008C31AA"/>
    <w:rsid w:val="008C3FFA"/>
    <w:rsid w:val="008C4093"/>
    <w:rsid w:val="008C41E1"/>
    <w:rsid w:val="008C462F"/>
    <w:rsid w:val="008C5015"/>
    <w:rsid w:val="008C5F9C"/>
    <w:rsid w:val="008C60F3"/>
    <w:rsid w:val="008C6C15"/>
    <w:rsid w:val="008C6C69"/>
    <w:rsid w:val="008C6CC8"/>
    <w:rsid w:val="008C6EC3"/>
    <w:rsid w:val="008C702A"/>
    <w:rsid w:val="008C7302"/>
    <w:rsid w:val="008C7335"/>
    <w:rsid w:val="008C7582"/>
    <w:rsid w:val="008C75F2"/>
    <w:rsid w:val="008C7A10"/>
    <w:rsid w:val="008C7BCA"/>
    <w:rsid w:val="008D095E"/>
    <w:rsid w:val="008D0AE2"/>
    <w:rsid w:val="008D19BC"/>
    <w:rsid w:val="008D1A26"/>
    <w:rsid w:val="008D1B52"/>
    <w:rsid w:val="008D1BED"/>
    <w:rsid w:val="008D1C82"/>
    <w:rsid w:val="008D1D8E"/>
    <w:rsid w:val="008D2320"/>
    <w:rsid w:val="008D25D8"/>
    <w:rsid w:val="008D2CD4"/>
    <w:rsid w:val="008D34C0"/>
    <w:rsid w:val="008D3AB5"/>
    <w:rsid w:val="008D3C50"/>
    <w:rsid w:val="008D3F40"/>
    <w:rsid w:val="008D3F91"/>
    <w:rsid w:val="008D4076"/>
    <w:rsid w:val="008D4487"/>
    <w:rsid w:val="008D4A28"/>
    <w:rsid w:val="008D4F57"/>
    <w:rsid w:val="008D51C6"/>
    <w:rsid w:val="008D5512"/>
    <w:rsid w:val="008D5D22"/>
    <w:rsid w:val="008D63CE"/>
    <w:rsid w:val="008D6799"/>
    <w:rsid w:val="008D6861"/>
    <w:rsid w:val="008D6876"/>
    <w:rsid w:val="008D6FAA"/>
    <w:rsid w:val="008D7229"/>
    <w:rsid w:val="008D7969"/>
    <w:rsid w:val="008D7F40"/>
    <w:rsid w:val="008E0A67"/>
    <w:rsid w:val="008E0C4F"/>
    <w:rsid w:val="008E12AF"/>
    <w:rsid w:val="008E1695"/>
    <w:rsid w:val="008E1844"/>
    <w:rsid w:val="008E185E"/>
    <w:rsid w:val="008E1E8F"/>
    <w:rsid w:val="008E1EE4"/>
    <w:rsid w:val="008E220D"/>
    <w:rsid w:val="008E2246"/>
    <w:rsid w:val="008E23AB"/>
    <w:rsid w:val="008E257E"/>
    <w:rsid w:val="008E27BE"/>
    <w:rsid w:val="008E29BE"/>
    <w:rsid w:val="008E30FA"/>
    <w:rsid w:val="008E313D"/>
    <w:rsid w:val="008E341B"/>
    <w:rsid w:val="008E3598"/>
    <w:rsid w:val="008E36B6"/>
    <w:rsid w:val="008E381C"/>
    <w:rsid w:val="008E3D1D"/>
    <w:rsid w:val="008E3D9A"/>
    <w:rsid w:val="008E3F47"/>
    <w:rsid w:val="008E4495"/>
    <w:rsid w:val="008E4498"/>
    <w:rsid w:val="008E507F"/>
    <w:rsid w:val="008E5219"/>
    <w:rsid w:val="008E553C"/>
    <w:rsid w:val="008E55C8"/>
    <w:rsid w:val="008E5CF9"/>
    <w:rsid w:val="008E5EE4"/>
    <w:rsid w:val="008E6391"/>
    <w:rsid w:val="008E6843"/>
    <w:rsid w:val="008E68F1"/>
    <w:rsid w:val="008E6D3A"/>
    <w:rsid w:val="008E7AD1"/>
    <w:rsid w:val="008E7CAC"/>
    <w:rsid w:val="008E7EE7"/>
    <w:rsid w:val="008E7EF3"/>
    <w:rsid w:val="008E7F28"/>
    <w:rsid w:val="008F0136"/>
    <w:rsid w:val="008F029B"/>
    <w:rsid w:val="008F06EE"/>
    <w:rsid w:val="008F0B84"/>
    <w:rsid w:val="008F0E0B"/>
    <w:rsid w:val="008F0E0E"/>
    <w:rsid w:val="008F0F9E"/>
    <w:rsid w:val="008F111A"/>
    <w:rsid w:val="008F12B6"/>
    <w:rsid w:val="008F1802"/>
    <w:rsid w:val="008F185B"/>
    <w:rsid w:val="008F1980"/>
    <w:rsid w:val="008F2062"/>
    <w:rsid w:val="008F20B8"/>
    <w:rsid w:val="008F23A2"/>
    <w:rsid w:val="008F2E79"/>
    <w:rsid w:val="008F2FD3"/>
    <w:rsid w:val="008F2FF1"/>
    <w:rsid w:val="008F39C8"/>
    <w:rsid w:val="008F43BE"/>
    <w:rsid w:val="008F44A6"/>
    <w:rsid w:val="008F4584"/>
    <w:rsid w:val="008F45CB"/>
    <w:rsid w:val="008F4635"/>
    <w:rsid w:val="008F47CC"/>
    <w:rsid w:val="008F47CF"/>
    <w:rsid w:val="008F4A35"/>
    <w:rsid w:val="008F4A68"/>
    <w:rsid w:val="008F4D61"/>
    <w:rsid w:val="008F4E2C"/>
    <w:rsid w:val="008F4E44"/>
    <w:rsid w:val="008F57DF"/>
    <w:rsid w:val="008F5BBA"/>
    <w:rsid w:val="008F5CF5"/>
    <w:rsid w:val="008F5F2F"/>
    <w:rsid w:val="008F5F4B"/>
    <w:rsid w:val="008F67E8"/>
    <w:rsid w:val="008F6914"/>
    <w:rsid w:val="008F6B6B"/>
    <w:rsid w:val="008F6BC3"/>
    <w:rsid w:val="008F6BF8"/>
    <w:rsid w:val="008F6D97"/>
    <w:rsid w:val="008F6E07"/>
    <w:rsid w:val="008F7120"/>
    <w:rsid w:val="008F75DD"/>
    <w:rsid w:val="008F7770"/>
    <w:rsid w:val="008F797B"/>
    <w:rsid w:val="008F798D"/>
    <w:rsid w:val="008F7C40"/>
    <w:rsid w:val="008F7E6A"/>
    <w:rsid w:val="008F7FC4"/>
    <w:rsid w:val="0090017C"/>
    <w:rsid w:val="00900297"/>
    <w:rsid w:val="00900919"/>
    <w:rsid w:val="00900AD5"/>
    <w:rsid w:val="00900E30"/>
    <w:rsid w:val="009012D6"/>
    <w:rsid w:val="009013AF"/>
    <w:rsid w:val="009013FB"/>
    <w:rsid w:val="00901406"/>
    <w:rsid w:val="0090140A"/>
    <w:rsid w:val="0090182F"/>
    <w:rsid w:val="00901843"/>
    <w:rsid w:val="00901891"/>
    <w:rsid w:val="00901C24"/>
    <w:rsid w:val="00901EB7"/>
    <w:rsid w:val="0090241F"/>
    <w:rsid w:val="00902659"/>
    <w:rsid w:val="00902C44"/>
    <w:rsid w:val="00902F61"/>
    <w:rsid w:val="00903F78"/>
    <w:rsid w:val="0090442F"/>
    <w:rsid w:val="009047CE"/>
    <w:rsid w:val="0090491D"/>
    <w:rsid w:val="00904C6F"/>
    <w:rsid w:val="009050E4"/>
    <w:rsid w:val="00905347"/>
    <w:rsid w:val="00905352"/>
    <w:rsid w:val="00905652"/>
    <w:rsid w:val="009057D2"/>
    <w:rsid w:val="00905A95"/>
    <w:rsid w:val="00905CA7"/>
    <w:rsid w:val="00905D29"/>
    <w:rsid w:val="00905F55"/>
    <w:rsid w:val="0090658B"/>
    <w:rsid w:val="009066B6"/>
    <w:rsid w:val="00906B9F"/>
    <w:rsid w:val="00906D9E"/>
    <w:rsid w:val="0090753D"/>
    <w:rsid w:val="009076BB"/>
    <w:rsid w:val="009077DF"/>
    <w:rsid w:val="0090796C"/>
    <w:rsid w:val="009079CD"/>
    <w:rsid w:val="00907C73"/>
    <w:rsid w:val="00907EB8"/>
    <w:rsid w:val="00907EDD"/>
    <w:rsid w:val="00910F29"/>
    <w:rsid w:val="00911824"/>
    <w:rsid w:val="00911CE0"/>
    <w:rsid w:val="00911CE1"/>
    <w:rsid w:val="009121B7"/>
    <w:rsid w:val="0091224B"/>
    <w:rsid w:val="00912616"/>
    <w:rsid w:val="00912618"/>
    <w:rsid w:val="009126C4"/>
    <w:rsid w:val="009127F6"/>
    <w:rsid w:val="00912B8A"/>
    <w:rsid w:val="0091326F"/>
    <w:rsid w:val="009132E9"/>
    <w:rsid w:val="00913482"/>
    <w:rsid w:val="00913B25"/>
    <w:rsid w:val="00913BA5"/>
    <w:rsid w:val="00913D0F"/>
    <w:rsid w:val="00913D7B"/>
    <w:rsid w:val="0091441B"/>
    <w:rsid w:val="009148C9"/>
    <w:rsid w:val="00914DCC"/>
    <w:rsid w:val="00914EF0"/>
    <w:rsid w:val="0091538F"/>
    <w:rsid w:val="009155C5"/>
    <w:rsid w:val="00915A24"/>
    <w:rsid w:val="00915BF8"/>
    <w:rsid w:val="009167C3"/>
    <w:rsid w:val="00916B0C"/>
    <w:rsid w:val="00916B8D"/>
    <w:rsid w:val="00917518"/>
    <w:rsid w:val="00917792"/>
    <w:rsid w:val="009178E7"/>
    <w:rsid w:val="00917D00"/>
    <w:rsid w:val="00920019"/>
    <w:rsid w:val="009203F1"/>
    <w:rsid w:val="00920425"/>
    <w:rsid w:val="0092065D"/>
    <w:rsid w:val="0092075D"/>
    <w:rsid w:val="00920BD6"/>
    <w:rsid w:val="00920D81"/>
    <w:rsid w:val="00920FDC"/>
    <w:rsid w:val="00921D76"/>
    <w:rsid w:val="00922085"/>
    <w:rsid w:val="00922088"/>
    <w:rsid w:val="00922250"/>
    <w:rsid w:val="009222D3"/>
    <w:rsid w:val="00922642"/>
    <w:rsid w:val="0092276C"/>
    <w:rsid w:val="00922945"/>
    <w:rsid w:val="009248BA"/>
    <w:rsid w:val="00924C25"/>
    <w:rsid w:val="00924F31"/>
    <w:rsid w:val="0092510E"/>
    <w:rsid w:val="0092568C"/>
    <w:rsid w:val="009256BA"/>
    <w:rsid w:val="009257F9"/>
    <w:rsid w:val="0092594B"/>
    <w:rsid w:val="00925BD0"/>
    <w:rsid w:val="00925FFE"/>
    <w:rsid w:val="00926420"/>
    <w:rsid w:val="009268AD"/>
    <w:rsid w:val="009268DC"/>
    <w:rsid w:val="00926A3B"/>
    <w:rsid w:val="00926D48"/>
    <w:rsid w:val="00927230"/>
    <w:rsid w:val="0092739C"/>
    <w:rsid w:val="00927A15"/>
    <w:rsid w:val="00930320"/>
    <w:rsid w:val="00930C5E"/>
    <w:rsid w:val="00930D2E"/>
    <w:rsid w:val="0093103B"/>
    <w:rsid w:val="009310C2"/>
    <w:rsid w:val="009314F0"/>
    <w:rsid w:val="00931C57"/>
    <w:rsid w:val="00931D2F"/>
    <w:rsid w:val="00931E88"/>
    <w:rsid w:val="009321AB"/>
    <w:rsid w:val="0093220D"/>
    <w:rsid w:val="00932554"/>
    <w:rsid w:val="009325B9"/>
    <w:rsid w:val="0093273A"/>
    <w:rsid w:val="00932962"/>
    <w:rsid w:val="00932F34"/>
    <w:rsid w:val="009332B6"/>
    <w:rsid w:val="009334E5"/>
    <w:rsid w:val="0093350D"/>
    <w:rsid w:val="009339B6"/>
    <w:rsid w:val="009339DD"/>
    <w:rsid w:val="00933A2C"/>
    <w:rsid w:val="00933BD6"/>
    <w:rsid w:val="00933C32"/>
    <w:rsid w:val="00933E04"/>
    <w:rsid w:val="00933EBE"/>
    <w:rsid w:val="0093406B"/>
    <w:rsid w:val="00934104"/>
    <w:rsid w:val="009344B5"/>
    <w:rsid w:val="009347EA"/>
    <w:rsid w:val="00934A13"/>
    <w:rsid w:val="00934B97"/>
    <w:rsid w:val="00934D46"/>
    <w:rsid w:val="00934DF6"/>
    <w:rsid w:val="00935526"/>
    <w:rsid w:val="00935869"/>
    <w:rsid w:val="0093650C"/>
    <w:rsid w:val="00936863"/>
    <w:rsid w:val="00936CF2"/>
    <w:rsid w:val="009375AF"/>
    <w:rsid w:val="00937668"/>
    <w:rsid w:val="009378A1"/>
    <w:rsid w:val="00937AB7"/>
    <w:rsid w:val="0094064D"/>
    <w:rsid w:val="00940A72"/>
    <w:rsid w:val="00940A80"/>
    <w:rsid w:val="00940B7B"/>
    <w:rsid w:val="00940D39"/>
    <w:rsid w:val="00941210"/>
    <w:rsid w:val="00941402"/>
    <w:rsid w:val="009414B7"/>
    <w:rsid w:val="00941830"/>
    <w:rsid w:val="0094196B"/>
    <w:rsid w:val="00941ACC"/>
    <w:rsid w:val="00941CAF"/>
    <w:rsid w:val="009421D1"/>
    <w:rsid w:val="009424B3"/>
    <w:rsid w:val="009428B8"/>
    <w:rsid w:val="00942C17"/>
    <w:rsid w:val="00942D8F"/>
    <w:rsid w:val="00942F5E"/>
    <w:rsid w:val="00943519"/>
    <w:rsid w:val="009436F0"/>
    <w:rsid w:val="00943871"/>
    <w:rsid w:val="00943A32"/>
    <w:rsid w:val="00943AA0"/>
    <w:rsid w:val="00943C39"/>
    <w:rsid w:val="009443D1"/>
    <w:rsid w:val="00944A45"/>
    <w:rsid w:val="00944F24"/>
    <w:rsid w:val="0094507D"/>
    <w:rsid w:val="009454D4"/>
    <w:rsid w:val="0094561B"/>
    <w:rsid w:val="00945797"/>
    <w:rsid w:val="00945BE0"/>
    <w:rsid w:val="00945DDE"/>
    <w:rsid w:val="00945DEC"/>
    <w:rsid w:val="0094695E"/>
    <w:rsid w:val="009469B4"/>
    <w:rsid w:val="00946F51"/>
    <w:rsid w:val="009473D2"/>
    <w:rsid w:val="009504BD"/>
    <w:rsid w:val="009507FE"/>
    <w:rsid w:val="00951871"/>
    <w:rsid w:val="00951888"/>
    <w:rsid w:val="009519B0"/>
    <w:rsid w:val="00951B20"/>
    <w:rsid w:val="0095293E"/>
    <w:rsid w:val="00952A31"/>
    <w:rsid w:val="00952EBA"/>
    <w:rsid w:val="00953E8E"/>
    <w:rsid w:val="00954116"/>
    <w:rsid w:val="009544AE"/>
    <w:rsid w:val="00954671"/>
    <w:rsid w:val="00954BB4"/>
    <w:rsid w:val="00954C16"/>
    <w:rsid w:val="0095544C"/>
    <w:rsid w:val="009555F4"/>
    <w:rsid w:val="00955AC0"/>
    <w:rsid w:val="0095652D"/>
    <w:rsid w:val="0095674C"/>
    <w:rsid w:val="00956BC2"/>
    <w:rsid w:val="00956DBE"/>
    <w:rsid w:val="00956EEB"/>
    <w:rsid w:val="00957146"/>
    <w:rsid w:val="00957420"/>
    <w:rsid w:val="0095782A"/>
    <w:rsid w:val="00957957"/>
    <w:rsid w:val="00960094"/>
    <w:rsid w:val="0096063F"/>
    <w:rsid w:val="009610D7"/>
    <w:rsid w:val="00961362"/>
    <w:rsid w:val="0096157B"/>
    <w:rsid w:val="00961611"/>
    <w:rsid w:val="00961A21"/>
    <w:rsid w:val="00962D37"/>
    <w:rsid w:val="00963273"/>
    <w:rsid w:val="00963517"/>
    <w:rsid w:val="00963795"/>
    <w:rsid w:val="0096379D"/>
    <w:rsid w:val="009638DA"/>
    <w:rsid w:val="00963916"/>
    <w:rsid w:val="00963E57"/>
    <w:rsid w:val="00963E9E"/>
    <w:rsid w:val="00963F02"/>
    <w:rsid w:val="00964003"/>
    <w:rsid w:val="009642A8"/>
    <w:rsid w:val="00964773"/>
    <w:rsid w:val="00964C9F"/>
    <w:rsid w:val="00964CD9"/>
    <w:rsid w:val="00964FA6"/>
    <w:rsid w:val="00965021"/>
    <w:rsid w:val="009653D1"/>
    <w:rsid w:val="00965454"/>
    <w:rsid w:val="00965519"/>
    <w:rsid w:val="00965847"/>
    <w:rsid w:val="00966117"/>
    <w:rsid w:val="00966256"/>
    <w:rsid w:val="0096654A"/>
    <w:rsid w:val="00966878"/>
    <w:rsid w:val="009677CF"/>
    <w:rsid w:val="009702C2"/>
    <w:rsid w:val="00970ACD"/>
    <w:rsid w:val="00970C7A"/>
    <w:rsid w:val="00970DED"/>
    <w:rsid w:val="00970F20"/>
    <w:rsid w:val="00970FF1"/>
    <w:rsid w:val="00970FF9"/>
    <w:rsid w:val="009710F8"/>
    <w:rsid w:val="009712D5"/>
    <w:rsid w:val="00971324"/>
    <w:rsid w:val="00971404"/>
    <w:rsid w:val="00971504"/>
    <w:rsid w:val="009715A5"/>
    <w:rsid w:val="009718A3"/>
    <w:rsid w:val="009723E7"/>
    <w:rsid w:val="009726E9"/>
    <w:rsid w:val="00972994"/>
    <w:rsid w:val="009729FF"/>
    <w:rsid w:val="00972A21"/>
    <w:rsid w:val="00972BB7"/>
    <w:rsid w:val="00972C25"/>
    <w:rsid w:val="0097359F"/>
    <w:rsid w:val="00973F3A"/>
    <w:rsid w:val="0097444B"/>
    <w:rsid w:val="009745D3"/>
    <w:rsid w:val="009747D2"/>
    <w:rsid w:val="00975733"/>
    <w:rsid w:val="009759D4"/>
    <w:rsid w:val="00975F0D"/>
    <w:rsid w:val="00975F61"/>
    <w:rsid w:val="00976FE0"/>
    <w:rsid w:val="0097717B"/>
    <w:rsid w:val="00977569"/>
    <w:rsid w:val="00977719"/>
    <w:rsid w:val="00977D2B"/>
    <w:rsid w:val="009803AD"/>
    <w:rsid w:val="00980C54"/>
    <w:rsid w:val="00980C71"/>
    <w:rsid w:val="00980F5F"/>
    <w:rsid w:val="0098103B"/>
    <w:rsid w:val="0098133A"/>
    <w:rsid w:val="009813B0"/>
    <w:rsid w:val="009814B6"/>
    <w:rsid w:val="00982259"/>
    <w:rsid w:val="0098254B"/>
    <w:rsid w:val="009825EF"/>
    <w:rsid w:val="00982BCB"/>
    <w:rsid w:val="00982F08"/>
    <w:rsid w:val="00983509"/>
    <w:rsid w:val="00983696"/>
    <w:rsid w:val="00983794"/>
    <w:rsid w:val="00983CEB"/>
    <w:rsid w:val="00983F65"/>
    <w:rsid w:val="00984026"/>
    <w:rsid w:val="0098419D"/>
    <w:rsid w:val="009842D9"/>
    <w:rsid w:val="00984521"/>
    <w:rsid w:val="00984532"/>
    <w:rsid w:val="00984602"/>
    <w:rsid w:val="00984A2B"/>
    <w:rsid w:val="00984EB4"/>
    <w:rsid w:val="00984F1B"/>
    <w:rsid w:val="009850CF"/>
    <w:rsid w:val="009853C1"/>
    <w:rsid w:val="009857D2"/>
    <w:rsid w:val="00985B94"/>
    <w:rsid w:val="00985EC3"/>
    <w:rsid w:val="00986479"/>
    <w:rsid w:val="00986D85"/>
    <w:rsid w:val="009870CA"/>
    <w:rsid w:val="0098778E"/>
    <w:rsid w:val="0099013F"/>
    <w:rsid w:val="009904D3"/>
    <w:rsid w:val="00990927"/>
    <w:rsid w:val="00990DA8"/>
    <w:rsid w:val="00991270"/>
    <w:rsid w:val="009913E8"/>
    <w:rsid w:val="00991438"/>
    <w:rsid w:val="009914A2"/>
    <w:rsid w:val="009917C8"/>
    <w:rsid w:val="00991A93"/>
    <w:rsid w:val="00992E1B"/>
    <w:rsid w:val="00992FB7"/>
    <w:rsid w:val="00993562"/>
    <w:rsid w:val="0099375E"/>
    <w:rsid w:val="00993B5A"/>
    <w:rsid w:val="00993C03"/>
    <w:rsid w:val="00994869"/>
    <w:rsid w:val="00994AFD"/>
    <w:rsid w:val="00994E30"/>
    <w:rsid w:val="0099537A"/>
    <w:rsid w:val="00995972"/>
    <w:rsid w:val="00996459"/>
    <w:rsid w:val="009964B7"/>
    <w:rsid w:val="009965DA"/>
    <w:rsid w:val="0099673C"/>
    <w:rsid w:val="009967BA"/>
    <w:rsid w:val="009967F7"/>
    <w:rsid w:val="00996E1F"/>
    <w:rsid w:val="0099767F"/>
    <w:rsid w:val="00997715"/>
    <w:rsid w:val="0099788A"/>
    <w:rsid w:val="009A00EF"/>
    <w:rsid w:val="009A0989"/>
    <w:rsid w:val="009A0B00"/>
    <w:rsid w:val="009A0CCD"/>
    <w:rsid w:val="009A13D6"/>
    <w:rsid w:val="009A1B79"/>
    <w:rsid w:val="009A211A"/>
    <w:rsid w:val="009A2EB1"/>
    <w:rsid w:val="009A2F78"/>
    <w:rsid w:val="009A3A8F"/>
    <w:rsid w:val="009A3B0E"/>
    <w:rsid w:val="009A3C90"/>
    <w:rsid w:val="009A3E3B"/>
    <w:rsid w:val="009A488F"/>
    <w:rsid w:val="009A512B"/>
    <w:rsid w:val="009A5B82"/>
    <w:rsid w:val="009A6179"/>
    <w:rsid w:val="009A639A"/>
    <w:rsid w:val="009A6A9C"/>
    <w:rsid w:val="009A6B92"/>
    <w:rsid w:val="009A6CC7"/>
    <w:rsid w:val="009A7165"/>
    <w:rsid w:val="009A71DA"/>
    <w:rsid w:val="009A7999"/>
    <w:rsid w:val="009A7CF7"/>
    <w:rsid w:val="009A7EAE"/>
    <w:rsid w:val="009B0DD4"/>
    <w:rsid w:val="009B15CB"/>
    <w:rsid w:val="009B1602"/>
    <w:rsid w:val="009B16EB"/>
    <w:rsid w:val="009B21E1"/>
    <w:rsid w:val="009B22BC"/>
    <w:rsid w:val="009B2511"/>
    <w:rsid w:val="009B268A"/>
    <w:rsid w:val="009B2F93"/>
    <w:rsid w:val="009B32FE"/>
    <w:rsid w:val="009B3EFD"/>
    <w:rsid w:val="009B42B8"/>
    <w:rsid w:val="009B4334"/>
    <w:rsid w:val="009B438C"/>
    <w:rsid w:val="009B47DC"/>
    <w:rsid w:val="009B488F"/>
    <w:rsid w:val="009B4C38"/>
    <w:rsid w:val="009B4EB9"/>
    <w:rsid w:val="009B5B39"/>
    <w:rsid w:val="009B5D1F"/>
    <w:rsid w:val="009B6018"/>
    <w:rsid w:val="009B65EF"/>
    <w:rsid w:val="009B67A1"/>
    <w:rsid w:val="009B67D8"/>
    <w:rsid w:val="009B68E5"/>
    <w:rsid w:val="009B69B6"/>
    <w:rsid w:val="009B6B62"/>
    <w:rsid w:val="009B70AF"/>
    <w:rsid w:val="009B7235"/>
    <w:rsid w:val="009B7268"/>
    <w:rsid w:val="009B7751"/>
    <w:rsid w:val="009B7BAC"/>
    <w:rsid w:val="009B7C4E"/>
    <w:rsid w:val="009B7F90"/>
    <w:rsid w:val="009C05FC"/>
    <w:rsid w:val="009C0E70"/>
    <w:rsid w:val="009C0F52"/>
    <w:rsid w:val="009C16B3"/>
    <w:rsid w:val="009C1900"/>
    <w:rsid w:val="009C1F00"/>
    <w:rsid w:val="009C2083"/>
    <w:rsid w:val="009C2237"/>
    <w:rsid w:val="009C299A"/>
    <w:rsid w:val="009C2A96"/>
    <w:rsid w:val="009C42CC"/>
    <w:rsid w:val="009C47AE"/>
    <w:rsid w:val="009C4934"/>
    <w:rsid w:val="009C4AA0"/>
    <w:rsid w:val="009C53BA"/>
    <w:rsid w:val="009C568B"/>
    <w:rsid w:val="009C5A58"/>
    <w:rsid w:val="009C5C67"/>
    <w:rsid w:val="009C5E4C"/>
    <w:rsid w:val="009C636B"/>
    <w:rsid w:val="009C669B"/>
    <w:rsid w:val="009C69AE"/>
    <w:rsid w:val="009C6A69"/>
    <w:rsid w:val="009C6F3D"/>
    <w:rsid w:val="009C76B0"/>
    <w:rsid w:val="009C7705"/>
    <w:rsid w:val="009C7B8B"/>
    <w:rsid w:val="009C7F3C"/>
    <w:rsid w:val="009D023D"/>
    <w:rsid w:val="009D0324"/>
    <w:rsid w:val="009D09CC"/>
    <w:rsid w:val="009D0BFE"/>
    <w:rsid w:val="009D0C87"/>
    <w:rsid w:val="009D0EBA"/>
    <w:rsid w:val="009D0FBB"/>
    <w:rsid w:val="009D1086"/>
    <w:rsid w:val="009D1130"/>
    <w:rsid w:val="009D131C"/>
    <w:rsid w:val="009D223A"/>
    <w:rsid w:val="009D2255"/>
    <w:rsid w:val="009D236C"/>
    <w:rsid w:val="009D24CA"/>
    <w:rsid w:val="009D2AAC"/>
    <w:rsid w:val="009D2D10"/>
    <w:rsid w:val="009D2DC0"/>
    <w:rsid w:val="009D2F4D"/>
    <w:rsid w:val="009D3371"/>
    <w:rsid w:val="009D3388"/>
    <w:rsid w:val="009D37EA"/>
    <w:rsid w:val="009D3A90"/>
    <w:rsid w:val="009D3CF5"/>
    <w:rsid w:val="009D3D4B"/>
    <w:rsid w:val="009D4D14"/>
    <w:rsid w:val="009D4D36"/>
    <w:rsid w:val="009D5224"/>
    <w:rsid w:val="009D5284"/>
    <w:rsid w:val="009D56A4"/>
    <w:rsid w:val="009D56E0"/>
    <w:rsid w:val="009D5C8C"/>
    <w:rsid w:val="009D6168"/>
    <w:rsid w:val="009D65BA"/>
    <w:rsid w:val="009D6642"/>
    <w:rsid w:val="009D68D6"/>
    <w:rsid w:val="009D6AC5"/>
    <w:rsid w:val="009D6AD2"/>
    <w:rsid w:val="009D6B5F"/>
    <w:rsid w:val="009D6C80"/>
    <w:rsid w:val="009D6F73"/>
    <w:rsid w:val="009D70BC"/>
    <w:rsid w:val="009D724B"/>
    <w:rsid w:val="009D752E"/>
    <w:rsid w:val="009D759E"/>
    <w:rsid w:val="009D7A08"/>
    <w:rsid w:val="009D7A98"/>
    <w:rsid w:val="009D7AA7"/>
    <w:rsid w:val="009D7BBD"/>
    <w:rsid w:val="009D7D23"/>
    <w:rsid w:val="009E02F1"/>
    <w:rsid w:val="009E0692"/>
    <w:rsid w:val="009E0A16"/>
    <w:rsid w:val="009E0BF0"/>
    <w:rsid w:val="009E0FEA"/>
    <w:rsid w:val="009E148F"/>
    <w:rsid w:val="009E15E9"/>
    <w:rsid w:val="009E19BA"/>
    <w:rsid w:val="009E2699"/>
    <w:rsid w:val="009E2842"/>
    <w:rsid w:val="009E2E70"/>
    <w:rsid w:val="009E37D3"/>
    <w:rsid w:val="009E3B4F"/>
    <w:rsid w:val="009E3DC8"/>
    <w:rsid w:val="009E41C3"/>
    <w:rsid w:val="009E43B4"/>
    <w:rsid w:val="009E487F"/>
    <w:rsid w:val="009E4C27"/>
    <w:rsid w:val="009E4C64"/>
    <w:rsid w:val="009E4C89"/>
    <w:rsid w:val="009E4DD1"/>
    <w:rsid w:val="009E51D8"/>
    <w:rsid w:val="009E51ED"/>
    <w:rsid w:val="009E520C"/>
    <w:rsid w:val="009E5697"/>
    <w:rsid w:val="009E56B0"/>
    <w:rsid w:val="009E5AE2"/>
    <w:rsid w:val="009E5EE6"/>
    <w:rsid w:val="009E660E"/>
    <w:rsid w:val="009E6BB6"/>
    <w:rsid w:val="009E6CC6"/>
    <w:rsid w:val="009E6EDB"/>
    <w:rsid w:val="009E70AC"/>
    <w:rsid w:val="009E70C8"/>
    <w:rsid w:val="009E72BF"/>
    <w:rsid w:val="009E75C7"/>
    <w:rsid w:val="009E7F8B"/>
    <w:rsid w:val="009F0137"/>
    <w:rsid w:val="009F0395"/>
    <w:rsid w:val="009F03ED"/>
    <w:rsid w:val="009F05E6"/>
    <w:rsid w:val="009F08FA"/>
    <w:rsid w:val="009F0B1D"/>
    <w:rsid w:val="009F0F10"/>
    <w:rsid w:val="009F10E3"/>
    <w:rsid w:val="009F1133"/>
    <w:rsid w:val="009F1755"/>
    <w:rsid w:val="009F19F3"/>
    <w:rsid w:val="009F1B72"/>
    <w:rsid w:val="009F28FA"/>
    <w:rsid w:val="009F2BF0"/>
    <w:rsid w:val="009F2E94"/>
    <w:rsid w:val="009F37D4"/>
    <w:rsid w:val="009F39F5"/>
    <w:rsid w:val="009F3CA7"/>
    <w:rsid w:val="009F4666"/>
    <w:rsid w:val="009F4F87"/>
    <w:rsid w:val="009F5282"/>
    <w:rsid w:val="009F528C"/>
    <w:rsid w:val="009F5436"/>
    <w:rsid w:val="009F5809"/>
    <w:rsid w:val="009F5B72"/>
    <w:rsid w:val="009F5CB0"/>
    <w:rsid w:val="009F6605"/>
    <w:rsid w:val="009F6609"/>
    <w:rsid w:val="009F6EC7"/>
    <w:rsid w:val="009F747F"/>
    <w:rsid w:val="009F74A2"/>
    <w:rsid w:val="009F7628"/>
    <w:rsid w:val="009F7816"/>
    <w:rsid w:val="009F7A9E"/>
    <w:rsid w:val="009F7DD7"/>
    <w:rsid w:val="009F7F09"/>
    <w:rsid w:val="009F7F7D"/>
    <w:rsid w:val="00A00252"/>
    <w:rsid w:val="00A0034C"/>
    <w:rsid w:val="00A00378"/>
    <w:rsid w:val="00A006E7"/>
    <w:rsid w:val="00A009CE"/>
    <w:rsid w:val="00A00B3E"/>
    <w:rsid w:val="00A00D4E"/>
    <w:rsid w:val="00A01153"/>
    <w:rsid w:val="00A012CB"/>
    <w:rsid w:val="00A017DB"/>
    <w:rsid w:val="00A01845"/>
    <w:rsid w:val="00A01A41"/>
    <w:rsid w:val="00A01F21"/>
    <w:rsid w:val="00A02B85"/>
    <w:rsid w:val="00A03019"/>
    <w:rsid w:val="00A032FD"/>
    <w:rsid w:val="00A03B8C"/>
    <w:rsid w:val="00A03BBB"/>
    <w:rsid w:val="00A03BE1"/>
    <w:rsid w:val="00A03EF7"/>
    <w:rsid w:val="00A03F17"/>
    <w:rsid w:val="00A04096"/>
    <w:rsid w:val="00A045CD"/>
    <w:rsid w:val="00A0464B"/>
    <w:rsid w:val="00A05279"/>
    <w:rsid w:val="00A052A9"/>
    <w:rsid w:val="00A056A5"/>
    <w:rsid w:val="00A05A0F"/>
    <w:rsid w:val="00A05EDC"/>
    <w:rsid w:val="00A06022"/>
    <w:rsid w:val="00A06E2B"/>
    <w:rsid w:val="00A07373"/>
    <w:rsid w:val="00A073A9"/>
    <w:rsid w:val="00A073D3"/>
    <w:rsid w:val="00A07729"/>
    <w:rsid w:val="00A07CE8"/>
    <w:rsid w:val="00A10013"/>
    <w:rsid w:val="00A10039"/>
    <w:rsid w:val="00A102CA"/>
    <w:rsid w:val="00A10527"/>
    <w:rsid w:val="00A1052E"/>
    <w:rsid w:val="00A10766"/>
    <w:rsid w:val="00A10845"/>
    <w:rsid w:val="00A10E68"/>
    <w:rsid w:val="00A10F31"/>
    <w:rsid w:val="00A11831"/>
    <w:rsid w:val="00A118C2"/>
    <w:rsid w:val="00A119A2"/>
    <w:rsid w:val="00A1204B"/>
    <w:rsid w:val="00A122C0"/>
    <w:rsid w:val="00A12373"/>
    <w:rsid w:val="00A124CE"/>
    <w:rsid w:val="00A12645"/>
    <w:rsid w:val="00A1269A"/>
    <w:rsid w:val="00A129DF"/>
    <w:rsid w:val="00A132BB"/>
    <w:rsid w:val="00A13533"/>
    <w:rsid w:val="00A13623"/>
    <w:rsid w:val="00A139CB"/>
    <w:rsid w:val="00A13DDC"/>
    <w:rsid w:val="00A14184"/>
    <w:rsid w:val="00A141A4"/>
    <w:rsid w:val="00A14F2C"/>
    <w:rsid w:val="00A1524B"/>
    <w:rsid w:val="00A15702"/>
    <w:rsid w:val="00A15F42"/>
    <w:rsid w:val="00A16000"/>
    <w:rsid w:val="00A16725"/>
    <w:rsid w:val="00A16A76"/>
    <w:rsid w:val="00A170CF"/>
    <w:rsid w:val="00A17360"/>
    <w:rsid w:val="00A1765A"/>
    <w:rsid w:val="00A176C8"/>
    <w:rsid w:val="00A176EB"/>
    <w:rsid w:val="00A17971"/>
    <w:rsid w:val="00A17CD0"/>
    <w:rsid w:val="00A202D1"/>
    <w:rsid w:val="00A2060E"/>
    <w:rsid w:val="00A20732"/>
    <w:rsid w:val="00A209EF"/>
    <w:rsid w:val="00A21426"/>
    <w:rsid w:val="00A21752"/>
    <w:rsid w:val="00A2178D"/>
    <w:rsid w:val="00A23744"/>
    <w:rsid w:val="00A23C79"/>
    <w:rsid w:val="00A24049"/>
    <w:rsid w:val="00A24F19"/>
    <w:rsid w:val="00A2508C"/>
    <w:rsid w:val="00A25364"/>
    <w:rsid w:val="00A255DB"/>
    <w:rsid w:val="00A258F0"/>
    <w:rsid w:val="00A25E55"/>
    <w:rsid w:val="00A261E7"/>
    <w:rsid w:val="00A266BF"/>
    <w:rsid w:val="00A268F3"/>
    <w:rsid w:val="00A26F9F"/>
    <w:rsid w:val="00A27252"/>
    <w:rsid w:val="00A27624"/>
    <w:rsid w:val="00A279A1"/>
    <w:rsid w:val="00A30211"/>
    <w:rsid w:val="00A30258"/>
    <w:rsid w:val="00A30A0A"/>
    <w:rsid w:val="00A31515"/>
    <w:rsid w:val="00A31A58"/>
    <w:rsid w:val="00A31DC4"/>
    <w:rsid w:val="00A31F01"/>
    <w:rsid w:val="00A31F83"/>
    <w:rsid w:val="00A32385"/>
    <w:rsid w:val="00A3323A"/>
    <w:rsid w:val="00A3348C"/>
    <w:rsid w:val="00A33509"/>
    <w:rsid w:val="00A336C8"/>
    <w:rsid w:val="00A33A5B"/>
    <w:rsid w:val="00A343DD"/>
    <w:rsid w:val="00A34952"/>
    <w:rsid w:val="00A349DB"/>
    <w:rsid w:val="00A34B6F"/>
    <w:rsid w:val="00A34C24"/>
    <w:rsid w:val="00A34F5C"/>
    <w:rsid w:val="00A352DD"/>
    <w:rsid w:val="00A3575C"/>
    <w:rsid w:val="00A35FA8"/>
    <w:rsid w:val="00A3610D"/>
    <w:rsid w:val="00A368AC"/>
    <w:rsid w:val="00A36DC1"/>
    <w:rsid w:val="00A36EC2"/>
    <w:rsid w:val="00A401CA"/>
    <w:rsid w:val="00A405FA"/>
    <w:rsid w:val="00A40CB5"/>
    <w:rsid w:val="00A40EA2"/>
    <w:rsid w:val="00A411C4"/>
    <w:rsid w:val="00A411F5"/>
    <w:rsid w:val="00A41258"/>
    <w:rsid w:val="00A413F3"/>
    <w:rsid w:val="00A41689"/>
    <w:rsid w:val="00A41DAE"/>
    <w:rsid w:val="00A421BC"/>
    <w:rsid w:val="00A42588"/>
    <w:rsid w:val="00A42F1D"/>
    <w:rsid w:val="00A42F80"/>
    <w:rsid w:val="00A42F9F"/>
    <w:rsid w:val="00A43136"/>
    <w:rsid w:val="00A43226"/>
    <w:rsid w:val="00A43599"/>
    <w:rsid w:val="00A4380B"/>
    <w:rsid w:val="00A43950"/>
    <w:rsid w:val="00A43B17"/>
    <w:rsid w:val="00A43EF0"/>
    <w:rsid w:val="00A442B7"/>
    <w:rsid w:val="00A44504"/>
    <w:rsid w:val="00A44C4A"/>
    <w:rsid w:val="00A44D54"/>
    <w:rsid w:val="00A44F89"/>
    <w:rsid w:val="00A453E3"/>
    <w:rsid w:val="00A45928"/>
    <w:rsid w:val="00A45D42"/>
    <w:rsid w:val="00A45F3C"/>
    <w:rsid w:val="00A46164"/>
    <w:rsid w:val="00A46166"/>
    <w:rsid w:val="00A461AE"/>
    <w:rsid w:val="00A461D7"/>
    <w:rsid w:val="00A46201"/>
    <w:rsid w:val="00A4639D"/>
    <w:rsid w:val="00A465CE"/>
    <w:rsid w:val="00A465D9"/>
    <w:rsid w:val="00A46B4F"/>
    <w:rsid w:val="00A46C22"/>
    <w:rsid w:val="00A474D3"/>
    <w:rsid w:val="00A47732"/>
    <w:rsid w:val="00A47AD6"/>
    <w:rsid w:val="00A47B3A"/>
    <w:rsid w:val="00A5097C"/>
    <w:rsid w:val="00A50995"/>
    <w:rsid w:val="00A50F08"/>
    <w:rsid w:val="00A50F9F"/>
    <w:rsid w:val="00A5115A"/>
    <w:rsid w:val="00A51297"/>
    <w:rsid w:val="00A51346"/>
    <w:rsid w:val="00A51354"/>
    <w:rsid w:val="00A51C82"/>
    <w:rsid w:val="00A51F0C"/>
    <w:rsid w:val="00A51FB1"/>
    <w:rsid w:val="00A52073"/>
    <w:rsid w:val="00A52146"/>
    <w:rsid w:val="00A523EE"/>
    <w:rsid w:val="00A528C5"/>
    <w:rsid w:val="00A533E6"/>
    <w:rsid w:val="00A53A5A"/>
    <w:rsid w:val="00A53BD0"/>
    <w:rsid w:val="00A53E85"/>
    <w:rsid w:val="00A5411F"/>
    <w:rsid w:val="00A54795"/>
    <w:rsid w:val="00A549E6"/>
    <w:rsid w:val="00A54E53"/>
    <w:rsid w:val="00A5513B"/>
    <w:rsid w:val="00A553D2"/>
    <w:rsid w:val="00A557EF"/>
    <w:rsid w:val="00A55FD4"/>
    <w:rsid w:val="00A56157"/>
    <w:rsid w:val="00A561D9"/>
    <w:rsid w:val="00A564EF"/>
    <w:rsid w:val="00A56882"/>
    <w:rsid w:val="00A5695E"/>
    <w:rsid w:val="00A5696C"/>
    <w:rsid w:val="00A56B16"/>
    <w:rsid w:val="00A56C5E"/>
    <w:rsid w:val="00A56CBE"/>
    <w:rsid w:val="00A56CCA"/>
    <w:rsid w:val="00A56F27"/>
    <w:rsid w:val="00A57168"/>
    <w:rsid w:val="00A57E40"/>
    <w:rsid w:val="00A60076"/>
    <w:rsid w:val="00A600A4"/>
    <w:rsid w:val="00A608E1"/>
    <w:rsid w:val="00A613D0"/>
    <w:rsid w:val="00A6160E"/>
    <w:rsid w:val="00A61E46"/>
    <w:rsid w:val="00A61FFC"/>
    <w:rsid w:val="00A62256"/>
    <w:rsid w:val="00A628F1"/>
    <w:rsid w:val="00A629BD"/>
    <w:rsid w:val="00A62AD7"/>
    <w:rsid w:val="00A634AD"/>
    <w:rsid w:val="00A639F6"/>
    <w:rsid w:val="00A63D48"/>
    <w:rsid w:val="00A63D4F"/>
    <w:rsid w:val="00A64641"/>
    <w:rsid w:val="00A64953"/>
    <w:rsid w:val="00A64A90"/>
    <w:rsid w:val="00A651F4"/>
    <w:rsid w:val="00A6521B"/>
    <w:rsid w:val="00A655CC"/>
    <w:rsid w:val="00A65862"/>
    <w:rsid w:val="00A6587F"/>
    <w:rsid w:val="00A65922"/>
    <w:rsid w:val="00A65AA4"/>
    <w:rsid w:val="00A65ADA"/>
    <w:rsid w:val="00A65C28"/>
    <w:rsid w:val="00A65CBE"/>
    <w:rsid w:val="00A6663B"/>
    <w:rsid w:val="00A66789"/>
    <w:rsid w:val="00A66AFB"/>
    <w:rsid w:val="00A66BD7"/>
    <w:rsid w:val="00A66E27"/>
    <w:rsid w:val="00A67358"/>
    <w:rsid w:val="00A67943"/>
    <w:rsid w:val="00A67A68"/>
    <w:rsid w:val="00A67ADC"/>
    <w:rsid w:val="00A67E1F"/>
    <w:rsid w:val="00A67E8A"/>
    <w:rsid w:val="00A67F2B"/>
    <w:rsid w:val="00A7004E"/>
    <w:rsid w:val="00A70313"/>
    <w:rsid w:val="00A70426"/>
    <w:rsid w:val="00A70564"/>
    <w:rsid w:val="00A70CB2"/>
    <w:rsid w:val="00A713A7"/>
    <w:rsid w:val="00A71A0F"/>
    <w:rsid w:val="00A72074"/>
    <w:rsid w:val="00A721DE"/>
    <w:rsid w:val="00A7259E"/>
    <w:rsid w:val="00A7261B"/>
    <w:rsid w:val="00A728C7"/>
    <w:rsid w:val="00A72A23"/>
    <w:rsid w:val="00A72EDB"/>
    <w:rsid w:val="00A73102"/>
    <w:rsid w:val="00A73BB8"/>
    <w:rsid w:val="00A740CF"/>
    <w:rsid w:val="00A74237"/>
    <w:rsid w:val="00A74786"/>
    <w:rsid w:val="00A74820"/>
    <w:rsid w:val="00A7495E"/>
    <w:rsid w:val="00A74B3F"/>
    <w:rsid w:val="00A74E6A"/>
    <w:rsid w:val="00A75536"/>
    <w:rsid w:val="00A757D1"/>
    <w:rsid w:val="00A76577"/>
    <w:rsid w:val="00A76B51"/>
    <w:rsid w:val="00A76D61"/>
    <w:rsid w:val="00A773D6"/>
    <w:rsid w:val="00A77BF8"/>
    <w:rsid w:val="00A77E7E"/>
    <w:rsid w:val="00A80053"/>
    <w:rsid w:val="00A80D3C"/>
    <w:rsid w:val="00A81671"/>
    <w:rsid w:val="00A81822"/>
    <w:rsid w:val="00A8186B"/>
    <w:rsid w:val="00A81C50"/>
    <w:rsid w:val="00A81EAD"/>
    <w:rsid w:val="00A827CF"/>
    <w:rsid w:val="00A82995"/>
    <w:rsid w:val="00A8328F"/>
    <w:rsid w:val="00A8336C"/>
    <w:rsid w:val="00A83D7A"/>
    <w:rsid w:val="00A846CB"/>
    <w:rsid w:val="00A8483B"/>
    <w:rsid w:val="00A84B3A"/>
    <w:rsid w:val="00A84EFB"/>
    <w:rsid w:val="00A84F43"/>
    <w:rsid w:val="00A84FD5"/>
    <w:rsid w:val="00A851CE"/>
    <w:rsid w:val="00A85B02"/>
    <w:rsid w:val="00A85DE3"/>
    <w:rsid w:val="00A85E2C"/>
    <w:rsid w:val="00A85E2D"/>
    <w:rsid w:val="00A85F35"/>
    <w:rsid w:val="00A85FEE"/>
    <w:rsid w:val="00A86029"/>
    <w:rsid w:val="00A86256"/>
    <w:rsid w:val="00A86727"/>
    <w:rsid w:val="00A86ADB"/>
    <w:rsid w:val="00A86B5E"/>
    <w:rsid w:val="00A876C7"/>
    <w:rsid w:val="00A87D09"/>
    <w:rsid w:val="00A87DDF"/>
    <w:rsid w:val="00A9067F"/>
    <w:rsid w:val="00A906DC"/>
    <w:rsid w:val="00A90981"/>
    <w:rsid w:val="00A90CED"/>
    <w:rsid w:val="00A9136C"/>
    <w:rsid w:val="00A9185B"/>
    <w:rsid w:val="00A91A52"/>
    <w:rsid w:val="00A91CC0"/>
    <w:rsid w:val="00A91DB1"/>
    <w:rsid w:val="00A92128"/>
    <w:rsid w:val="00A9229A"/>
    <w:rsid w:val="00A9242F"/>
    <w:rsid w:val="00A9284A"/>
    <w:rsid w:val="00A92D18"/>
    <w:rsid w:val="00A92EB5"/>
    <w:rsid w:val="00A92FCA"/>
    <w:rsid w:val="00A9304E"/>
    <w:rsid w:val="00A935C3"/>
    <w:rsid w:val="00A9393E"/>
    <w:rsid w:val="00A93C26"/>
    <w:rsid w:val="00A93ED2"/>
    <w:rsid w:val="00A94094"/>
    <w:rsid w:val="00A944F4"/>
    <w:rsid w:val="00A9464C"/>
    <w:rsid w:val="00A94857"/>
    <w:rsid w:val="00A94AA7"/>
    <w:rsid w:val="00A94C7D"/>
    <w:rsid w:val="00A94CF7"/>
    <w:rsid w:val="00A9547B"/>
    <w:rsid w:val="00A9578B"/>
    <w:rsid w:val="00A95E8A"/>
    <w:rsid w:val="00A965D2"/>
    <w:rsid w:val="00A968E8"/>
    <w:rsid w:val="00A96993"/>
    <w:rsid w:val="00A96D14"/>
    <w:rsid w:val="00A96E9F"/>
    <w:rsid w:val="00A973CC"/>
    <w:rsid w:val="00A97706"/>
    <w:rsid w:val="00A97763"/>
    <w:rsid w:val="00A977F2"/>
    <w:rsid w:val="00A97862"/>
    <w:rsid w:val="00A97C72"/>
    <w:rsid w:val="00AA009D"/>
    <w:rsid w:val="00AA077A"/>
    <w:rsid w:val="00AA083E"/>
    <w:rsid w:val="00AA087B"/>
    <w:rsid w:val="00AA0FBA"/>
    <w:rsid w:val="00AA1C4A"/>
    <w:rsid w:val="00AA1C92"/>
    <w:rsid w:val="00AA27DC"/>
    <w:rsid w:val="00AA2BD0"/>
    <w:rsid w:val="00AA3622"/>
    <w:rsid w:val="00AA39DD"/>
    <w:rsid w:val="00AA451F"/>
    <w:rsid w:val="00AA456D"/>
    <w:rsid w:val="00AA4D52"/>
    <w:rsid w:val="00AA5A3A"/>
    <w:rsid w:val="00AA5B04"/>
    <w:rsid w:val="00AA5BEA"/>
    <w:rsid w:val="00AA5E56"/>
    <w:rsid w:val="00AA69C1"/>
    <w:rsid w:val="00AA6C61"/>
    <w:rsid w:val="00AA6F29"/>
    <w:rsid w:val="00AA734F"/>
    <w:rsid w:val="00AA79E7"/>
    <w:rsid w:val="00AB00B1"/>
    <w:rsid w:val="00AB0356"/>
    <w:rsid w:val="00AB03D2"/>
    <w:rsid w:val="00AB0850"/>
    <w:rsid w:val="00AB0BB1"/>
    <w:rsid w:val="00AB0C8F"/>
    <w:rsid w:val="00AB0EA3"/>
    <w:rsid w:val="00AB0FA6"/>
    <w:rsid w:val="00AB12D1"/>
    <w:rsid w:val="00AB16DC"/>
    <w:rsid w:val="00AB187E"/>
    <w:rsid w:val="00AB189B"/>
    <w:rsid w:val="00AB194F"/>
    <w:rsid w:val="00AB1AAE"/>
    <w:rsid w:val="00AB1B58"/>
    <w:rsid w:val="00AB1CAA"/>
    <w:rsid w:val="00AB2729"/>
    <w:rsid w:val="00AB2A4B"/>
    <w:rsid w:val="00AB316E"/>
    <w:rsid w:val="00AB3576"/>
    <w:rsid w:val="00AB3E40"/>
    <w:rsid w:val="00AB3EFB"/>
    <w:rsid w:val="00AB3FFF"/>
    <w:rsid w:val="00AB420D"/>
    <w:rsid w:val="00AB45FA"/>
    <w:rsid w:val="00AB4D04"/>
    <w:rsid w:val="00AB50D5"/>
    <w:rsid w:val="00AB5914"/>
    <w:rsid w:val="00AB5B35"/>
    <w:rsid w:val="00AB5E9F"/>
    <w:rsid w:val="00AB5F9E"/>
    <w:rsid w:val="00AB669A"/>
    <w:rsid w:val="00AB6F11"/>
    <w:rsid w:val="00AB7502"/>
    <w:rsid w:val="00AB7FDF"/>
    <w:rsid w:val="00AC0103"/>
    <w:rsid w:val="00AC0583"/>
    <w:rsid w:val="00AC060B"/>
    <w:rsid w:val="00AC0881"/>
    <w:rsid w:val="00AC0D1A"/>
    <w:rsid w:val="00AC0F9F"/>
    <w:rsid w:val="00AC1CB2"/>
    <w:rsid w:val="00AC1CF8"/>
    <w:rsid w:val="00AC2243"/>
    <w:rsid w:val="00AC2374"/>
    <w:rsid w:val="00AC23E4"/>
    <w:rsid w:val="00AC2D4D"/>
    <w:rsid w:val="00AC2DEE"/>
    <w:rsid w:val="00AC3624"/>
    <w:rsid w:val="00AC402E"/>
    <w:rsid w:val="00AC447A"/>
    <w:rsid w:val="00AC4500"/>
    <w:rsid w:val="00AC4567"/>
    <w:rsid w:val="00AC4B3A"/>
    <w:rsid w:val="00AC50E4"/>
    <w:rsid w:val="00AC53C6"/>
    <w:rsid w:val="00AC5A38"/>
    <w:rsid w:val="00AC5E34"/>
    <w:rsid w:val="00AC600A"/>
    <w:rsid w:val="00AC648B"/>
    <w:rsid w:val="00AC7277"/>
    <w:rsid w:val="00AC729A"/>
    <w:rsid w:val="00AC72CE"/>
    <w:rsid w:val="00AC7577"/>
    <w:rsid w:val="00AC7740"/>
    <w:rsid w:val="00AC7B44"/>
    <w:rsid w:val="00AC7E67"/>
    <w:rsid w:val="00AD07C5"/>
    <w:rsid w:val="00AD09DF"/>
    <w:rsid w:val="00AD0B80"/>
    <w:rsid w:val="00AD0E6E"/>
    <w:rsid w:val="00AD1816"/>
    <w:rsid w:val="00AD1983"/>
    <w:rsid w:val="00AD2023"/>
    <w:rsid w:val="00AD2713"/>
    <w:rsid w:val="00AD27B5"/>
    <w:rsid w:val="00AD2C93"/>
    <w:rsid w:val="00AD3259"/>
    <w:rsid w:val="00AD331B"/>
    <w:rsid w:val="00AD3B91"/>
    <w:rsid w:val="00AD40F1"/>
    <w:rsid w:val="00AD4514"/>
    <w:rsid w:val="00AD49E9"/>
    <w:rsid w:val="00AD502F"/>
    <w:rsid w:val="00AD508A"/>
    <w:rsid w:val="00AD525E"/>
    <w:rsid w:val="00AD572F"/>
    <w:rsid w:val="00AD5A87"/>
    <w:rsid w:val="00AD5B81"/>
    <w:rsid w:val="00AD5CAD"/>
    <w:rsid w:val="00AD6060"/>
    <w:rsid w:val="00AD653B"/>
    <w:rsid w:val="00AD6773"/>
    <w:rsid w:val="00AD6AE6"/>
    <w:rsid w:val="00AD6EB1"/>
    <w:rsid w:val="00AD71CB"/>
    <w:rsid w:val="00AD71FE"/>
    <w:rsid w:val="00AD7D72"/>
    <w:rsid w:val="00AD7E62"/>
    <w:rsid w:val="00AE007E"/>
    <w:rsid w:val="00AE019F"/>
    <w:rsid w:val="00AE051E"/>
    <w:rsid w:val="00AE0530"/>
    <w:rsid w:val="00AE0B07"/>
    <w:rsid w:val="00AE10F2"/>
    <w:rsid w:val="00AE12E2"/>
    <w:rsid w:val="00AE1ADA"/>
    <w:rsid w:val="00AE1AEB"/>
    <w:rsid w:val="00AE1C93"/>
    <w:rsid w:val="00AE1E48"/>
    <w:rsid w:val="00AE2327"/>
    <w:rsid w:val="00AE2846"/>
    <w:rsid w:val="00AE2DCF"/>
    <w:rsid w:val="00AE32A2"/>
    <w:rsid w:val="00AE3569"/>
    <w:rsid w:val="00AE42E5"/>
    <w:rsid w:val="00AE42FF"/>
    <w:rsid w:val="00AE440E"/>
    <w:rsid w:val="00AE4713"/>
    <w:rsid w:val="00AE5194"/>
    <w:rsid w:val="00AE53A3"/>
    <w:rsid w:val="00AE5618"/>
    <w:rsid w:val="00AE5763"/>
    <w:rsid w:val="00AE59D9"/>
    <w:rsid w:val="00AE5CB7"/>
    <w:rsid w:val="00AE5F69"/>
    <w:rsid w:val="00AE637F"/>
    <w:rsid w:val="00AE69FF"/>
    <w:rsid w:val="00AE6D40"/>
    <w:rsid w:val="00AE6DAD"/>
    <w:rsid w:val="00AE7585"/>
    <w:rsid w:val="00AE79FF"/>
    <w:rsid w:val="00AE7DAC"/>
    <w:rsid w:val="00AF07F1"/>
    <w:rsid w:val="00AF082F"/>
    <w:rsid w:val="00AF096D"/>
    <w:rsid w:val="00AF0C6A"/>
    <w:rsid w:val="00AF1385"/>
    <w:rsid w:val="00AF1964"/>
    <w:rsid w:val="00AF1C2F"/>
    <w:rsid w:val="00AF1FC1"/>
    <w:rsid w:val="00AF2102"/>
    <w:rsid w:val="00AF2134"/>
    <w:rsid w:val="00AF237C"/>
    <w:rsid w:val="00AF240E"/>
    <w:rsid w:val="00AF2888"/>
    <w:rsid w:val="00AF2B86"/>
    <w:rsid w:val="00AF2D8C"/>
    <w:rsid w:val="00AF2EE1"/>
    <w:rsid w:val="00AF34A2"/>
    <w:rsid w:val="00AF38F1"/>
    <w:rsid w:val="00AF38F2"/>
    <w:rsid w:val="00AF3A64"/>
    <w:rsid w:val="00AF3ECC"/>
    <w:rsid w:val="00AF40BA"/>
    <w:rsid w:val="00AF4377"/>
    <w:rsid w:val="00AF4A8B"/>
    <w:rsid w:val="00AF4B14"/>
    <w:rsid w:val="00AF4B67"/>
    <w:rsid w:val="00AF4C42"/>
    <w:rsid w:val="00AF4CF6"/>
    <w:rsid w:val="00AF4F6B"/>
    <w:rsid w:val="00AF5130"/>
    <w:rsid w:val="00AF5BAB"/>
    <w:rsid w:val="00AF61D5"/>
    <w:rsid w:val="00AF6490"/>
    <w:rsid w:val="00AF64EF"/>
    <w:rsid w:val="00AF6EA1"/>
    <w:rsid w:val="00AF6F32"/>
    <w:rsid w:val="00AF7023"/>
    <w:rsid w:val="00AF718E"/>
    <w:rsid w:val="00AF71F5"/>
    <w:rsid w:val="00AF7315"/>
    <w:rsid w:val="00AF7469"/>
    <w:rsid w:val="00B001B9"/>
    <w:rsid w:val="00B005D4"/>
    <w:rsid w:val="00B00B39"/>
    <w:rsid w:val="00B00B49"/>
    <w:rsid w:val="00B00CE9"/>
    <w:rsid w:val="00B01612"/>
    <w:rsid w:val="00B0163B"/>
    <w:rsid w:val="00B0185D"/>
    <w:rsid w:val="00B01C3B"/>
    <w:rsid w:val="00B02433"/>
    <w:rsid w:val="00B02725"/>
    <w:rsid w:val="00B02F2C"/>
    <w:rsid w:val="00B02F47"/>
    <w:rsid w:val="00B031C0"/>
    <w:rsid w:val="00B031E2"/>
    <w:rsid w:val="00B0340B"/>
    <w:rsid w:val="00B03CEE"/>
    <w:rsid w:val="00B03F7A"/>
    <w:rsid w:val="00B04689"/>
    <w:rsid w:val="00B04743"/>
    <w:rsid w:val="00B049C1"/>
    <w:rsid w:val="00B04DB1"/>
    <w:rsid w:val="00B052C3"/>
    <w:rsid w:val="00B052EE"/>
    <w:rsid w:val="00B05406"/>
    <w:rsid w:val="00B05BE6"/>
    <w:rsid w:val="00B05C68"/>
    <w:rsid w:val="00B05E86"/>
    <w:rsid w:val="00B05FD1"/>
    <w:rsid w:val="00B061B9"/>
    <w:rsid w:val="00B0628B"/>
    <w:rsid w:val="00B062AA"/>
    <w:rsid w:val="00B065A5"/>
    <w:rsid w:val="00B06724"/>
    <w:rsid w:val="00B06803"/>
    <w:rsid w:val="00B06855"/>
    <w:rsid w:val="00B06967"/>
    <w:rsid w:val="00B06A5F"/>
    <w:rsid w:val="00B06D24"/>
    <w:rsid w:val="00B06D6C"/>
    <w:rsid w:val="00B07382"/>
    <w:rsid w:val="00B0768E"/>
    <w:rsid w:val="00B0770B"/>
    <w:rsid w:val="00B07E68"/>
    <w:rsid w:val="00B10028"/>
    <w:rsid w:val="00B1032A"/>
    <w:rsid w:val="00B10524"/>
    <w:rsid w:val="00B105AD"/>
    <w:rsid w:val="00B106A8"/>
    <w:rsid w:val="00B11077"/>
    <w:rsid w:val="00B111D3"/>
    <w:rsid w:val="00B11A07"/>
    <w:rsid w:val="00B11AE3"/>
    <w:rsid w:val="00B11D8D"/>
    <w:rsid w:val="00B12665"/>
    <w:rsid w:val="00B1273D"/>
    <w:rsid w:val="00B12B14"/>
    <w:rsid w:val="00B139D9"/>
    <w:rsid w:val="00B13B4D"/>
    <w:rsid w:val="00B145DD"/>
    <w:rsid w:val="00B149B8"/>
    <w:rsid w:val="00B14A69"/>
    <w:rsid w:val="00B14C31"/>
    <w:rsid w:val="00B14F44"/>
    <w:rsid w:val="00B150BA"/>
    <w:rsid w:val="00B150D2"/>
    <w:rsid w:val="00B155A3"/>
    <w:rsid w:val="00B15A6B"/>
    <w:rsid w:val="00B15D7C"/>
    <w:rsid w:val="00B15FD6"/>
    <w:rsid w:val="00B15FDD"/>
    <w:rsid w:val="00B16141"/>
    <w:rsid w:val="00B16816"/>
    <w:rsid w:val="00B16DA3"/>
    <w:rsid w:val="00B17589"/>
    <w:rsid w:val="00B1770F"/>
    <w:rsid w:val="00B17712"/>
    <w:rsid w:val="00B17BE9"/>
    <w:rsid w:val="00B17CB8"/>
    <w:rsid w:val="00B20721"/>
    <w:rsid w:val="00B207C6"/>
    <w:rsid w:val="00B20906"/>
    <w:rsid w:val="00B20D09"/>
    <w:rsid w:val="00B20D8B"/>
    <w:rsid w:val="00B2106C"/>
    <w:rsid w:val="00B210CE"/>
    <w:rsid w:val="00B21281"/>
    <w:rsid w:val="00B212C6"/>
    <w:rsid w:val="00B21685"/>
    <w:rsid w:val="00B2169F"/>
    <w:rsid w:val="00B21774"/>
    <w:rsid w:val="00B217A3"/>
    <w:rsid w:val="00B21E18"/>
    <w:rsid w:val="00B2213B"/>
    <w:rsid w:val="00B2251F"/>
    <w:rsid w:val="00B22618"/>
    <w:rsid w:val="00B22AAD"/>
    <w:rsid w:val="00B22D6D"/>
    <w:rsid w:val="00B22D7F"/>
    <w:rsid w:val="00B237A7"/>
    <w:rsid w:val="00B237B7"/>
    <w:rsid w:val="00B23AEA"/>
    <w:rsid w:val="00B23DF7"/>
    <w:rsid w:val="00B24904"/>
    <w:rsid w:val="00B24964"/>
    <w:rsid w:val="00B24983"/>
    <w:rsid w:val="00B249CE"/>
    <w:rsid w:val="00B24B76"/>
    <w:rsid w:val="00B252A8"/>
    <w:rsid w:val="00B2549D"/>
    <w:rsid w:val="00B2559D"/>
    <w:rsid w:val="00B25B19"/>
    <w:rsid w:val="00B25CAE"/>
    <w:rsid w:val="00B25DF4"/>
    <w:rsid w:val="00B26C64"/>
    <w:rsid w:val="00B26E04"/>
    <w:rsid w:val="00B26F5A"/>
    <w:rsid w:val="00B26FB8"/>
    <w:rsid w:val="00B278FE"/>
    <w:rsid w:val="00B279C0"/>
    <w:rsid w:val="00B27B53"/>
    <w:rsid w:val="00B27E86"/>
    <w:rsid w:val="00B30376"/>
    <w:rsid w:val="00B306E9"/>
    <w:rsid w:val="00B3074D"/>
    <w:rsid w:val="00B30867"/>
    <w:rsid w:val="00B30B7E"/>
    <w:rsid w:val="00B30FD7"/>
    <w:rsid w:val="00B30FEB"/>
    <w:rsid w:val="00B3139A"/>
    <w:rsid w:val="00B3158B"/>
    <w:rsid w:val="00B315A3"/>
    <w:rsid w:val="00B315B3"/>
    <w:rsid w:val="00B31CB4"/>
    <w:rsid w:val="00B31E41"/>
    <w:rsid w:val="00B31FDA"/>
    <w:rsid w:val="00B3200F"/>
    <w:rsid w:val="00B32356"/>
    <w:rsid w:val="00B32649"/>
    <w:rsid w:val="00B327CC"/>
    <w:rsid w:val="00B32DD5"/>
    <w:rsid w:val="00B332C8"/>
    <w:rsid w:val="00B3382B"/>
    <w:rsid w:val="00B33E72"/>
    <w:rsid w:val="00B346A4"/>
    <w:rsid w:val="00B3471B"/>
    <w:rsid w:val="00B34CEF"/>
    <w:rsid w:val="00B34D64"/>
    <w:rsid w:val="00B35031"/>
    <w:rsid w:val="00B35A9A"/>
    <w:rsid w:val="00B363AF"/>
    <w:rsid w:val="00B363D0"/>
    <w:rsid w:val="00B367E0"/>
    <w:rsid w:val="00B36874"/>
    <w:rsid w:val="00B368FB"/>
    <w:rsid w:val="00B369D4"/>
    <w:rsid w:val="00B36D67"/>
    <w:rsid w:val="00B3737A"/>
    <w:rsid w:val="00B3743D"/>
    <w:rsid w:val="00B37E67"/>
    <w:rsid w:val="00B4000D"/>
    <w:rsid w:val="00B40C15"/>
    <w:rsid w:val="00B41594"/>
    <w:rsid w:val="00B417EF"/>
    <w:rsid w:val="00B41841"/>
    <w:rsid w:val="00B41ECA"/>
    <w:rsid w:val="00B41F00"/>
    <w:rsid w:val="00B41F3B"/>
    <w:rsid w:val="00B42475"/>
    <w:rsid w:val="00B42734"/>
    <w:rsid w:val="00B4273F"/>
    <w:rsid w:val="00B42A35"/>
    <w:rsid w:val="00B42D7D"/>
    <w:rsid w:val="00B42EC3"/>
    <w:rsid w:val="00B430E1"/>
    <w:rsid w:val="00B43116"/>
    <w:rsid w:val="00B433CB"/>
    <w:rsid w:val="00B439F4"/>
    <w:rsid w:val="00B44596"/>
    <w:rsid w:val="00B447F2"/>
    <w:rsid w:val="00B44BFF"/>
    <w:rsid w:val="00B4502F"/>
    <w:rsid w:val="00B45184"/>
    <w:rsid w:val="00B452B2"/>
    <w:rsid w:val="00B453AB"/>
    <w:rsid w:val="00B4581C"/>
    <w:rsid w:val="00B458E3"/>
    <w:rsid w:val="00B45981"/>
    <w:rsid w:val="00B45ADD"/>
    <w:rsid w:val="00B45BDC"/>
    <w:rsid w:val="00B45C48"/>
    <w:rsid w:val="00B45C4A"/>
    <w:rsid w:val="00B45C87"/>
    <w:rsid w:val="00B45D80"/>
    <w:rsid w:val="00B465DE"/>
    <w:rsid w:val="00B46821"/>
    <w:rsid w:val="00B46C06"/>
    <w:rsid w:val="00B46D43"/>
    <w:rsid w:val="00B47ABB"/>
    <w:rsid w:val="00B47F62"/>
    <w:rsid w:val="00B5017F"/>
    <w:rsid w:val="00B50B4A"/>
    <w:rsid w:val="00B50F50"/>
    <w:rsid w:val="00B512EE"/>
    <w:rsid w:val="00B514E0"/>
    <w:rsid w:val="00B517F1"/>
    <w:rsid w:val="00B52C2D"/>
    <w:rsid w:val="00B52C90"/>
    <w:rsid w:val="00B52DC6"/>
    <w:rsid w:val="00B531AB"/>
    <w:rsid w:val="00B53844"/>
    <w:rsid w:val="00B53989"/>
    <w:rsid w:val="00B53AEA"/>
    <w:rsid w:val="00B5442C"/>
    <w:rsid w:val="00B544B2"/>
    <w:rsid w:val="00B54562"/>
    <w:rsid w:val="00B5499E"/>
    <w:rsid w:val="00B54AD7"/>
    <w:rsid w:val="00B54AFE"/>
    <w:rsid w:val="00B5535A"/>
    <w:rsid w:val="00B55731"/>
    <w:rsid w:val="00B56069"/>
    <w:rsid w:val="00B562BD"/>
    <w:rsid w:val="00B563C2"/>
    <w:rsid w:val="00B567D2"/>
    <w:rsid w:val="00B56858"/>
    <w:rsid w:val="00B56979"/>
    <w:rsid w:val="00B569AA"/>
    <w:rsid w:val="00B56CD1"/>
    <w:rsid w:val="00B57183"/>
    <w:rsid w:val="00B57422"/>
    <w:rsid w:val="00B5762F"/>
    <w:rsid w:val="00B57AE5"/>
    <w:rsid w:val="00B57DBD"/>
    <w:rsid w:val="00B57E4E"/>
    <w:rsid w:val="00B57F92"/>
    <w:rsid w:val="00B6021D"/>
    <w:rsid w:val="00B602E9"/>
    <w:rsid w:val="00B60332"/>
    <w:rsid w:val="00B6085D"/>
    <w:rsid w:val="00B60B46"/>
    <w:rsid w:val="00B60F4E"/>
    <w:rsid w:val="00B6124D"/>
    <w:rsid w:val="00B62435"/>
    <w:rsid w:val="00B62506"/>
    <w:rsid w:val="00B62782"/>
    <w:rsid w:val="00B63350"/>
    <w:rsid w:val="00B633C2"/>
    <w:rsid w:val="00B6355A"/>
    <w:rsid w:val="00B63C2E"/>
    <w:rsid w:val="00B64278"/>
    <w:rsid w:val="00B64B72"/>
    <w:rsid w:val="00B6511F"/>
    <w:rsid w:val="00B65568"/>
    <w:rsid w:val="00B65B55"/>
    <w:rsid w:val="00B65C21"/>
    <w:rsid w:val="00B66808"/>
    <w:rsid w:val="00B66D37"/>
    <w:rsid w:val="00B6753C"/>
    <w:rsid w:val="00B676E5"/>
    <w:rsid w:val="00B67734"/>
    <w:rsid w:val="00B67A26"/>
    <w:rsid w:val="00B67A5F"/>
    <w:rsid w:val="00B67C0A"/>
    <w:rsid w:val="00B67D51"/>
    <w:rsid w:val="00B67E54"/>
    <w:rsid w:val="00B67F9A"/>
    <w:rsid w:val="00B70324"/>
    <w:rsid w:val="00B707DA"/>
    <w:rsid w:val="00B707E0"/>
    <w:rsid w:val="00B708D5"/>
    <w:rsid w:val="00B710BF"/>
    <w:rsid w:val="00B716A4"/>
    <w:rsid w:val="00B71B16"/>
    <w:rsid w:val="00B7267C"/>
    <w:rsid w:val="00B7281C"/>
    <w:rsid w:val="00B72BAE"/>
    <w:rsid w:val="00B731DE"/>
    <w:rsid w:val="00B73225"/>
    <w:rsid w:val="00B73402"/>
    <w:rsid w:val="00B73B8C"/>
    <w:rsid w:val="00B74743"/>
    <w:rsid w:val="00B74795"/>
    <w:rsid w:val="00B747E1"/>
    <w:rsid w:val="00B74B3D"/>
    <w:rsid w:val="00B74F64"/>
    <w:rsid w:val="00B75EA1"/>
    <w:rsid w:val="00B75FA2"/>
    <w:rsid w:val="00B75FC6"/>
    <w:rsid w:val="00B764EE"/>
    <w:rsid w:val="00B7679D"/>
    <w:rsid w:val="00B775D6"/>
    <w:rsid w:val="00B80889"/>
    <w:rsid w:val="00B8099C"/>
    <w:rsid w:val="00B81395"/>
    <w:rsid w:val="00B81479"/>
    <w:rsid w:val="00B81F1F"/>
    <w:rsid w:val="00B81F2B"/>
    <w:rsid w:val="00B825FC"/>
    <w:rsid w:val="00B82CF7"/>
    <w:rsid w:val="00B82EAD"/>
    <w:rsid w:val="00B834B8"/>
    <w:rsid w:val="00B834D4"/>
    <w:rsid w:val="00B83588"/>
    <w:rsid w:val="00B8364E"/>
    <w:rsid w:val="00B838EB"/>
    <w:rsid w:val="00B84AE9"/>
    <w:rsid w:val="00B84D1A"/>
    <w:rsid w:val="00B85097"/>
    <w:rsid w:val="00B8511A"/>
    <w:rsid w:val="00B85156"/>
    <w:rsid w:val="00B85B4A"/>
    <w:rsid w:val="00B860A8"/>
    <w:rsid w:val="00B863FF"/>
    <w:rsid w:val="00B865E4"/>
    <w:rsid w:val="00B86644"/>
    <w:rsid w:val="00B86719"/>
    <w:rsid w:val="00B86754"/>
    <w:rsid w:val="00B878F3"/>
    <w:rsid w:val="00B87AE9"/>
    <w:rsid w:val="00B87C20"/>
    <w:rsid w:val="00B87C76"/>
    <w:rsid w:val="00B90009"/>
    <w:rsid w:val="00B904B5"/>
    <w:rsid w:val="00B90546"/>
    <w:rsid w:val="00B90C42"/>
    <w:rsid w:val="00B9102B"/>
    <w:rsid w:val="00B910BE"/>
    <w:rsid w:val="00B91697"/>
    <w:rsid w:val="00B91E05"/>
    <w:rsid w:val="00B92502"/>
    <w:rsid w:val="00B9294B"/>
    <w:rsid w:val="00B92B20"/>
    <w:rsid w:val="00B92D1C"/>
    <w:rsid w:val="00B93536"/>
    <w:rsid w:val="00B938A6"/>
    <w:rsid w:val="00B93931"/>
    <w:rsid w:val="00B939A8"/>
    <w:rsid w:val="00B93B90"/>
    <w:rsid w:val="00B9486C"/>
    <w:rsid w:val="00B94959"/>
    <w:rsid w:val="00B94B65"/>
    <w:rsid w:val="00B94B9F"/>
    <w:rsid w:val="00B94DEA"/>
    <w:rsid w:val="00B94F1B"/>
    <w:rsid w:val="00B9501E"/>
    <w:rsid w:val="00B95523"/>
    <w:rsid w:val="00B955F9"/>
    <w:rsid w:val="00B95626"/>
    <w:rsid w:val="00B956E1"/>
    <w:rsid w:val="00B95907"/>
    <w:rsid w:val="00B95AC8"/>
    <w:rsid w:val="00B95B91"/>
    <w:rsid w:val="00B9605F"/>
    <w:rsid w:val="00B963CC"/>
    <w:rsid w:val="00B96566"/>
    <w:rsid w:val="00B9667F"/>
    <w:rsid w:val="00B96726"/>
    <w:rsid w:val="00B968A7"/>
    <w:rsid w:val="00B96C25"/>
    <w:rsid w:val="00B96EDE"/>
    <w:rsid w:val="00B970C5"/>
    <w:rsid w:val="00B974C5"/>
    <w:rsid w:val="00B97508"/>
    <w:rsid w:val="00B97D88"/>
    <w:rsid w:val="00B97E49"/>
    <w:rsid w:val="00B97EB3"/>
    <w:rsid w:val="00BA005E"/>
    <w:rsid w:val="00BA00EF"/>
    <w:rsid w:val="00BA07D0"/>
    <w:rsid w:val="00BA0965"/>
    <w:rsid w:val="00BA0E95"/>
    <w:rsid w:val="00BA1389"/>
    <w:rsid w:val="00BA1622"/>
    <w:rsid w:val="00BA18FC"/>
    <w:rsid w:val="00BA1F02"/>
    <w:rsid w:val="00BA2034"/>
    <w:rsid w:val="00BA249F"/>
    <w:rsid w:val="00BA2C93"/>
    <w:rsid w:val="00BA2E69"/>
    <w:rsid w:val="00BA3270"/>
    <w:rsid w:val="00BA331E"/>
    <w:rsid w:val="00BA3F08"/>
    <w:rsid w:val="00BA435D"/>
    <w:rsid w:val="00BA43E7"/>
    <w:rsid w:val="00BA4828"/>
    <w:rsid w:val="00BA48DA"/>
    <w:rsid w:val="00BA5108"/>
    <w:rsid w:val="00BA53F7"/>
    <w:rsid w:val="00BA5653"/>
    <w:rsid w:val="00BA59F1"/>
    <w:rsid w:val="00BA5A1A"/>
    <w:rsid w:val="00BA5AD3"/>
    <w:rsid w:val="00BA5FC6"/>
    <w:rsid w:val="00BA664F"/>
    <w:rsid w:val="00BA6BCD"/>
    <w:rsid w:val="00BA72D7"/>
    <w:rsid w:val="00BA76EC"/>
    <w:rsid w:val="00BA7EEF"/>
    <w:rsid w:val="00BB0062"/>
    <w:rsid w:val="00BB0268"/>
    <w:rsid w:val="00BB0419"/>
    <w:rsid w:val="00BB081E"/>
    <w:rsid w:val="00BB08C5"/>
    <w:rsid w:val="00BB0929"/>
    <w:rsid w:val="00BB0C02"/>
    <w:rsid w:val="00BB101E"/>
    <w:rsid w:val="00BB1195"/>
    <w:rsid w:val="00BB1792"/>
    <w:rsid w:val="00BB1EC2"/>
    <w:rsid w:val="00BB1FF7"/>
    <w:rsid w:val="00BB2171"/>
    <w:rsid w:val="00BB248E"/>
    <w:rsid w:val="00BB259B"/>
    <w:rsid w:val="00BB2F96"/>
    <w:rsid w:val="00BB328F"/>
    <w:rsid w:val="00BB377E"/>
    <w:rsid w:val="00BB3AF4"/>
    <w:rsid w:val="00BB47A4"/>
    <w:rsid w:val="00BB51F8"/>
    <w:rsid w:val="00BB52FC"/>
    <w:rsid w:val="00BB5583"/>
    <w:rsid w:val="00BB5660"/>
    <w:rsid w:val="00BB586C"/>
    <w:rsid w:val="00BB58E4"/>
    <w:rsid w:val="00BB5C85"/>
    <w:rsid w:val="00BB6296"/>
    <w:rsid w:val="00BB69AE"/>
    <w:rsid w:val="00BB71AA"/>
    <w:rsid w:val="00BB7255"/>
    <w:rsid w:val="00BB7CBD"/>
    <w:rsid w:val="00BC03BB"/>
    <w:rsid w:val="00BC056B"/>
    <w:rsid w:val="00BC0675"/>
    <w:rsid w:val="00BC070C"/>
    <w:rsid w:val="00BC0791"/>
    <w:rsid w:val="00BC0900"/>
    <w:rsid w:val="00BC0EDE"/>
    <w:rsid w:val="00BC1135"/>
    <w:rsid w:val="00BC1233"/>
    <w:rsid w:val="00BC1234"/>
    <w:rsid w:val="00BC1BD6"/>
    <w:rsid w:val="00BC1E16"/>
    <w:rsid w:val="00BC1EA4"/>
    <w:rsid w:val="00BC1F2D"/>
    <w:rsid w:val="00BC1F8C"/>
    <w:rsid w:val="00BC20F5"/>
    <w:rsid w:val="00BC2A26"/>
    <w:rsid w:val="00BC32A4"/>
    <w:rsid w:val="00BC3309"/>
    <w:rsid w:val="00BC33C7"/>
    <w:rsid w:val="00BC34E4"/>
    <w:rsid w:val="00BC383C"/>
    <w:rsid w:val="00BC4054"/>
    <w:rsid w:val="00BC41C3"/>
    <w:rsid w:val="00BC43BC"/>
    <w:rsid w:val="00BC4DC2"/>
    <w:rsid w:val="00BC5806"/>
    <w:rsid w:val="00BC592A"/>
    <w:rsid w:val="00BC5954"/>
    <w:rsid w:val="00BC5C28"/>
    <w:rsid w:val="00BC5F53"/>
    <w:rsid w:val="00BC5FE5"/>
    <w:rsid w:val="00BC621B"/>
    <w:rsid w:val="00BC637D"/>
    <w:rsid w:val="00BC6386"/>
    <w:rsid w:val="00BC6AF2"/>
    <w:rsid w:val="00BC6B03"/>
    <w:rsid w:val="00BC6B57"/>
    <w:rsid w:val="00BC6FB2"/>
    <w:rsid w:val="00BC780B"/>
    <w:rsid w:val="00BC7E24"/>
    <w:rsid w:val="00BC7EBD"/>
    <w:rsid w:val="00BC7F4F"/>
    <w:rsid w:val="00BD081F"/>
    <w:rsid w:val="00BD0AA2"/>
    <w:rsid w:val="00BD19D2"/>
    <w:rsid w:val="00BD2161"/>
    <w:rsid w:val="00BD2844"/>
    <w:rsid w:val="00BD2905"/>
    <w:rsid w:val="00BD2A36"/>
    <w:rsid w:val="00BD2A3A"/>
    <w:rsid w:val="00BD2BCB"/>
    <w:rsid w:val="00BD2D7D"/>
    <w:rsid w:val="00BD2EAD"/>
    <w:rsid w:val="00BD30F2"/>
    <w:rsid w:val="00BD3232"/>
    <w:rsid w:val="00BD4205"/>
    <w:rsid w:val="00BD47A4"/>
    <w:rsid w:val="00BD4A3B"/>
    <w:rsid w:val="00BD4F89"/>
    <w:rsid w:val="00BD5415"/>
    <w:rsid w:val="00BD573B"/>
    <w:rsid w:val="00BD5C54"/>
    <w:rsid w:val="00BD5DAE"/>
    <w:rsid w:val="00BD61CE"/>
    <w:rsid w:val="00BD6388"/>
    <w:rsid w:val="00BD65E9"/>
    <w:rsid w:val="00BD68AA"/>
    <w:rsid w:val="00BD76DA"/>
    <w:rsid w:val="00BD7A9B"/>
    <w:rsid w:val="00BD7BF7"/>
    <w:rsid w:val="00BD7C30"/>
    <w:rsid w:val="00BD7EF1"/>
    <w:rsid w:val="00BD7F08"/>
    <w:rsid w:val="00BE027B"/>
    <w:rsid w:val="00BE03C5"/>
    <w:rsid w:val="00BE0429"/>
    <w:rsid w:val="00BE08B9"/>
    <w:rsid w:val="00BE09FE"/>
    <w:rsid w:val="00BE13D2"/>
    <w:rsid w:val="00BE1438"/>
    <w:rsid w:val="00BE1520"/>
    <w:rsid w:val="00BE1632"/>
    <w:rsid w:val="00BE16AF"/>
    <w:rsid w:val="00BE1806"/>
    <w:rsid w:val="00BE2386"/>
    <w:rsid w:val="00BE2787"/>
    <w:rsid w:val="00BE28CB"/>
    <w:rsid w:val="00BE2C9D"/>
    <w:rsid w:val="00BE2F73"/>
    <w:rsid w:val="00BE3622"/>
    <w:rsid w:val="00BE36F5"/>
    <w:rsid w:val="00BE3C73"/>
    <w:rsid w:val="00BE3E1F"/>
    <w:rsid w:val="00BE4404"/>
    <w:rsid w:val="00BE4420"/>
    <w:rsid w:val="00BE495D"/>
    <w:rsid w:val="00BE4E80"/>
    <w:rsid w:val="00BE4EA3"/>
    <w:rsid w:val="00BE4EF7"/>
    <w:rsid w:val="00BE4F7E"/>
    <w:rsid w:val="00BE5512"/>
    <w:rsid w:val="00BE58C0"/>
    <w:rsid w:val="00BE5A59"/>
    <w:rsid w:val="00BE6047"/>
    <w:rsid w:val="00BE63C0"/>
    <w:rsid w:val="00BE66BC"/>
    <w:rsid w:val="00BE67B7"/>
    <w:rsid w:val="00BE7468"/>
    <w:rsid w:val="00BE7808"/>
    <w:rsid w:val="00BE78B6"/>
    <w:rsid w:val="00BE7CCA"/>
    <w:rsid w:val="00BE7D96"/>
    <w:rsid w:val="00BF00BB"/>
    <w:rsid w:val="00BF01B2"/>
    <w:rsid w:val="00BF0218"/>
    <w:rsid w:val="00BF03BE"/>
    <w:rsid w:val="00BF06F3"/>
    <w:rsid w:val="00BF0A9A"/>
    <w:rsid w:val="00BF0F3A"/>
    <w:rsid w:val="00BF161F"/>
    <w:rsid w:val="00BF1ABD"/>
    <w:rsid w:val="00BF2268"/>
    <w:rsid w:val="00BF2611"/>
    <w:rsid w:val="00BF26C4"/>
    <w:rsid w:val="00BF270B"/>
    <w:rsid w:val="00BF2CB3"/>
    <w:rsid w:val="00BF2DB2"/>
    <w:rsid w:val="00BF2FF1"/>
    <w:rsid w:val="00BF30D5"/>
    <w:rsid w:val="00BF3344"/>
    <w:rsid w:val="00BF33E3"/>
    <w:rsid w:val="00BF386C"/>
    <w:rsid w:val="00BF3DF9"/>
    <w:rsid w:val="00BF4259"/>
    <w:rsid w:val="00BF4565"/>
    <w:rsid w:val="00BF48E3"/>
    <w:rsid w:val="00BF49A9"/>
    <w:rsid w:val="00BF4AEB"/>
    <w:rsid w:val="00BF4D1A"/>
    <w:rsid w:val="00BF5018"/>
    <w:rsid w:val="00BF51EB"/>
    <w:rsid w:val="00BF5535"/>
    <w:rsid w:val="00BF5C55"/>
    <w:rsid w:val="00BF5E8C"/>
    <w:rsid w:val="00BF5F31"/>
    <w:rsid w:val="00BF6164"/>
    <w:rsid w:val="00BF65A0"/>
    <w:rsid w:val="00BF663E"/>
    <w:rsid w:val="00BF6936"/>
    <w:rsid w:val="00BF6EB4"/>
    <w:rsid w:val="00BF6EDC"/>
    <w:rsid w:val="00BF732C"/>
    <w:rsid w:val="00BF7928"/>
    <w:rsid w:val="00BF7A47"/>
    <w:rsid w:val="00BF7C85"/>
    <w:rsid w:val="00BF7D21"/>
    <w:rsid w:val="00C00CEB"/>
    <w:rsid w:val="00C0152D"/>
    <w:rsid w:val="00C01828"/>
    <w:rsid w:val="00C01B61"/>
    <w:rsid w:val="00C01F4F"/>
    <w:rsid w:val="00C02044"/>
    <w:rsid w:val="00C02A85"/>
    <w:rsid w:val="00C02FDF"/>
    <w:rsid w:val="00C030B8"/>
    <w:rsid w:val="00C0358C"/>
    <w:rsid w:val="00C038D9"/>
    <w:rsid w:val="00C0415E"/>
    <w:rsid w:val="00C04427"/>
    <w:rsid w:val="00C045EF"/>
    <w:rsid w:val="00C048DB"/>
    <w:rsid w:val="00C04942"/>
    <w:rsid w:val="00C04C5B"/>
    <w:rsid w:val="00C04C7D"/>
    <w:rsid w:val="00C04E06"/>
    <w:rsid w:val="00C05B4C"/>
    <w:rsid w:val="00C05DDC"/>
    <w:rsid w:val="00C06522"/>
    <w:rsid w:val="00C065D4"/>
    <w:rsid w:val="00C0730B"/>
    <w:rsid w:val="00C074C1"/>
    <w:rsid w:val="00C075BE"/>
    <w:rsid w:val="00C079BF"/>
    <w:rsid w:val="00C101D4"/>
    <w:rsid w:val="00C10A42"/>
    <w:rsid w:val="00C110FD"/>
    <w:rsid w:val="00C11D93"/>
    <w:rsid w:val="00C12337"/>
    <w:rsid w:val="00C12B4E"/>
    <w:rsid w:val="00C12D4A"/>
    <w:rsid w:val="00C12DBA"/>
    <w:rsid w:val="00C12ED1"/>
    <w:rsid w:val="00C12F8B"/>
    <w:rsid w:val="00C13253"/>
    <w:rsid w:val="00C135E9"/>
    <w:rsid w:val="00C13637"/>
    <w:rsid w:val="00C13B15"/>
    <w:rsid w:val="00C13EED"/>
    <w:rsid w:val="00C14003"/>
    <w:rsid w:val="00C14757"/>
    <w:rsid w:val="00C1478C"/>
    <w:rsid w:val="00C14EF0"/>
    <w:rsid w:val="00C14F01"/>
    <w:rsid w:val="00C14FD3"/>
    <w:rsid w:val="00C15619"/>
    <w:rsid w:val="00C15789"/>
    <w:rsid w:val="00C1598E"/>
    <w:rsid w:val="00C15E80"/>
    <w:rsid w:val="00C1665F"/>
    <w:rsid w:val="00C16B4E"/>
    <w:rsid w:val="00C16F94"/>
    <w:rsid w:val="00C178D3"/>
    <w:rsid w:val="00C17E88"/>
    <w:rsid w:val="00C201FB"/>
    <w:rsid w:val="00C20258"/>
    <w:rsid w:val="00C2030F"/>
    <w:rsid w:val="00C20341"/>
    <w:rsid w:val="00C20813"/>
    <w:rsid w:val="00C2092A"/>
    <w:rsid w:val="00C20AF4"/>
    <w:rsid w:val="00C20D45"/>
    <w:rsid w:val="00C20EF0"/>
    <w:rsid w:val="00C2139A"/>
    <w:rsid w:val="00C215E6"/>
    <w:rsid w:val="00C21792"/>
    <w:rsid w:val="00C220D3"/>
    <w:rsid w:val="00C221DD"/>
    <w:rsid w:val="00C223EE"/>
    <w:rsid w:val="00C22C03"/>
    <w:rsid w:val="00C22EB3"/>
    <w:rsid w:val="00C231F6"/>
    <w:rsid w:val="00C23607"/>
    <w:rsid w:val="00C23715"/>
    <w:rsid w:val="00C23720"/>
    <w:rsid w:val="00C238CD"/>
    <w:rsid w:val="00C2390A"/>
    <w:rsid w:val="00C23B23"/>
    <w:rsid w:val="00C24014"/>
    <w:rsid w:val="00C245B7"/>
    <w:rsid w:val="00C24744"/>
    <w:rsid w:val="00C24793"/>
    <w:rsid w:val="00C24A2C"/>
    <w:rsid w:val="00C25919"/>
    <w:rsid w:val="00C25A41"/>
    <w:rsid w:val="00C25C43"/>
    <w:rsid w:val="00C25D09"/>
    <w:rsid w:val="00C260F2"/>
    <w:rsid w:val="00C260F5"/>
    <w:rsid w:val="00C2633C"/>
    <w:rsid w:val="00C26370"/>
    <w:rsid w:val="00C2640E"/>
    <w:rsid w:val="00C27609"/>
    <w:rsid w:val="00C27E5B"/>
    <w:rsid w:val="00C30272"/>
    <w:rsid w:val="00C30457"/>
    <w:rsid w:val="00C305FD"/>
    <w:rsid w:val="00C30868"/>
    <w:rsid w:val="00C30C3A"/>
    <w:rsid w:val="00C3112E"/>
    <w:rsid w:val="00C311D7"/>
    <w:rsid w:val="00C31371"/>
    <w:rsid w:val="00C316AD"/>
    <w:rsid w:val="00C3191F"/>
    <w:rsid w:val="00C31AD5"/>
    <w:rsid w:val="00C31B2C"/>
    <w:rsid w:val="00C31E9F"/>
    <w:rsid w:val="00C31F55"/>
    <w:rsid w:val="00C3243A"/>
    <w:rsid w:val="00C32648"/>
    <w:rsid w:val="00C32D9E"/>
    <w:rsid w:val="00C3346A"/>
    <w:rsid w:val="00C34549"/>
    <w:rsid w:val="00C34887"/>
    <w:rsid w:val="00C34968"/>
    <w:rsid w:val="00C34F1D"/>
    <w:rsid w:val="00C350DA"/>
    <w:rsid w:val="00C36348"/>
    <w:rsid w:val="00C36578"/>
    <w:rsid w:val="00C36FD6"/>
    <w:rsid w:val="00C3740B"/>
    <w:rsid w:val="00C374EA"/>
    <w:rsid w:val="00C378EF"/>
    <w:rsid w:val="00C37A78"/>
    <w:rsid w:val="00C37AB0"/>
    <w:rsid w:val="00C37B3E"/>
    <w:rsid w:val="00C37C72"/>
    <w:rsid w:val="00C37F04"/>
    <w:rsid w:val="00C4090D"/>
    <w:rsid w:val="00C40F0E"/>
    <w:rsid w:val="00C40F39"/>
    <w:rsid w:val="00C41DA4"/>
    <w:rsid w:val="00C421CB"/>
    <w:rsid w:val="00C423C9"/>
    <w:rsid w:val="00C424F5"/>
    <w:rsid w:val="00C42955"/>
    <w:rsid w:val="00C42B1C"/>
    <w:rsid w:val="00C431DC"/>
    <w:rsid w:val="00C43258"/>
    <w:rsid w:val="00C437B1"/>
    <w:rsid w:val="00C43A32"/>
    <w:rsid w:val="00C43B44"/>
    <w:rsid w:val="00C43F4D"/>
    <w:rsid w:val="00C44070"/>
    <w:rsid w:val="00C440B4"/>
    <w:rsid w:val="00C4431E"/>
    <w:rsid w:val="00C44712"/>
    <w:rsid w:val="00C44F41"/>
    <w:rsid w:val="00C44F71"/>
    <w:rsid w:val="00C451B6"/>
    <w:rsid w:val="00C45679"/>
    <w:rsid w:val="00C4584F"/>
    <w:rsid w:val="00C46075"/>
    <w:rsid w:val="00C46096"/>
    <w:rsid w:val="00C464AF"/>
    <w:rsid w:val="00C4673D"/>
    <w:rsid w:val="00C469A2"/>
    <w:rsid w:val="00C4708F"/>
    <w:rsid w:val="00C47171"/>
    <w:rsid w:val="00C474C2"/>
    <w:rsid w:val="00C475EA"/>
    <w:rsid w:val="00C476CF"/>
    <w:rsid w:val="00C4790C"/>
    <w:rsid w:val="00C47939"/>
    <w:rsid w:val="00C47AF5"/>
    <w:rsid w:val="00C47B41"/>
    <w:rsid w:val="00C47BCD"/>
    <w:rsid w:val="00C47D76"/>
    <w:rsid w:val="00C47F22"/>
    <w:rsid w:val="00C50ABB"/>
    <w:rsid w:val="00C51277"/>
    <w:rsid w:val="00C51777"/>
    <w:rsid w:val="00C51870"/>
    <w:rsid w:val="00C51C48"/>
    <w:rsid w:val="00C51C7F"/>
    <w:rsid w:val="00C52911"/>
    <w:rsid w:val="00C52A6A"/>
    <w:rsid w:val="00C52BFA"/>
    <w:rsid w:val="00C53A19"/>
    <w:rsid w:val="00C53ADE"/>
    <w:rsid w:val="00C54999"/>
    <w:rsid w:val="00C549D8"/>
    <w:rsid w:val="00C54A99"/>
    <w:rsid w:val="00C54E50"/>
    <w:rsid w:val="00C54E75"/>
    <w:rsid w:val="00C5537E"/>
    <w:rsid w:val="00C55419"/>
    <w:rsid w:val="00C55628"/>
    <w:rsid w:val="00C55CC9"/>
    <w:rsid w:val="00C56361"/>
    <w:rsid w:val="00C5638F"/>
    <w:rsid w:val="00C5652A"/>
    <w:rsid w:val="00C56784"/>
    <w:rsid w:val="00C5697C"/>
    <w:rsid w:val="00C56A5D"/>
    <w:rsid w:val="00C56AE1"/>
    <w:rsid w:val="00C57402"/>
    <w:rsid w:val="00C57C3C"/>
    <w:rsid w:val="00C57DFD"/>
    <w:rsid w:val="00C60208"/>
    <w:rsid w:val="00C6028A"/>
    <w:rsid w:val="00C60848"/>
    <w:rsid w:val="00C609EC"/>
    <w:rsid w:val="00C60E93"/>
    <w:rsid w:val="00C61280"/>
    <w:rsid w:val="00C61576"/>
    <w:rsid w:val="00C61B9C"/>
    <w:rsid w:val="00C61E69"/>
    <w:rsid w:val="00C625BB"/>
    <w:rsid w:val="00C62798"/>
    <w:rsid w:val="00C62BED"/>
    <w:rsid w:val="00C633D8"/>
    <w:rsid w:val="00C63B27"/>
    <w:rsid w:val="00C641C9"/>
    <w:rsid w:val="00C648C4"/>
    <w:rsid w:val="00C64D50"/>
    <w:rsid w:val="00C64E75"/>
    <w:rsid w:val="00C65113"/>
    <w:rsid w:val="00C6574C"/>
    <w:rsid w:val="00C659C9"/>
    <w:rsid w:val="00C65A18"/>
    <w:rsid w:val="00C66A03"/>
    <w:rsid w:val="00C66D45"/>
    <w:rsid w:val="00C67997"/>
    <w:rsid w:val="00C67A61"/>
    <w:rsid w:val="00C70A7E"/>
    <w:rsid w:val="00C71239"/>
    <w:rsid w:val="00C71603"/>
    <w:rsid w:val="00C72006"/>
    <w:rsid w:val="00C7205F"/>
    <w:rsid w:val="00C72595"/>
    <w:rsid w:val="00C72768"/>
    <w:rsid w:val="00C7277C"/>
    <w:rsid w:val="00C72983"/>
    <w:rsid w:val="00C72A46"/>
    <w:rsid w:val="00C72F94"/>
    <w:rsid w:val="00C73E21"/>
    <w:rsid w:val="00C748E7"/>
    <w:rsid w:val="00C74C24"/>
    <w:rsid w:val="00C75285"/>
    <w:rsid w:val="00C75A04"/>
    <w:rsid w:val="00C76040"/>
    <w:rsid w:val="00C7672A"/>
    <w:rsid w:val="00C7696C"/>
    <w:rsid w:val="00C77332"/>
    <w:rsid w:val="00C77778"/>
    <w:rsid w:val="00C7791D"/>
    <w:rsid w:val="00C77A5F"/>
    <w:rsid w:val="00C80075"/>
    <w:rsid w:val="00C801EB"/>
    <w:rsid w:val="00C8041F"/>
    <w:rsid w:val="00C80874"/>
    <w:rsid w:val="00C80DDD"/>
    <w:rsid w:val="00C80EB1"/>
    <w:rsid w:val="00C81135"/>
    <w:rsid w:val="00C815B5"/>
    <w:rsid w:val="00C8249C"/>
    <w:rsid w:val="00C826AC"/>
    <w:rsid w:val="00C82B5F"/>
    <w:rsid w:val="00C82EDD"/>
    <w:rsid w:val="00C830B8"/>
    <w:rsid w:val="00C83B19"/>
    <w:rsid w:val="00C8419B"/>
    <w:rsid w:val="00C842D2"/>
    <w:rsid w:val="00C8493F"/>
    <w:rsid w:val="00C84C4A"/>
    <w:rsid w:val="00C84D45"/>
    <w:rsid w:val="00C857BC"/>
    <w:rsid w:val="00C85BB8"/>
    <w:rsid w:val="00C860F7"/>
    <w:rsid w:val="00C867A8"/>
    <w:rsid w:val="00C869A6"/>
    <w:rsid w:val="00C87046"/>
    <w:rsid w:val="00C870EC"/>
    <w:rsid w:val="00C875A8"/>
    <w:rsid w:val="00C8768E"/>
    <w:rsid w:val="00C876FC"/>
    <w:rsid w:val="00C87711"/>
    <w:rsid w:val="00C87D5F"/>
    <w:rsid w:val="00C9003F"/>
    <w:rsid w:val="00C904D2"/>
    <w:rsid w:val="00C905BD"/>
    <w:rsid w:val="00C90920"/>
    <w:rsid w:val="00C90C11"/>
    <w:rsid w:val="00C910E1"/>
    <w:rsid w:val="00C911C9"/>
    <w:rsid w:val="00C913F5"/>
    <w:rsid w:val="00C9147C"/>
    <w:rsid w:val="00C914DF"/>
    <w:rsid w:val="00C91D38"/>
    <w:rsid w:val="00C91EFA"/>
    <w:rsid w:val="00C92010"/>
    <w:rsid w:val="00C92049"/>
    <w:rsid w:val="00C92355"/>
    <w:rsid w:val="00C923AF"/>
    <w:rsid w:val="00C927A7"/>
    <w:rsid w:val="00C92879"/>
    <w:rsid w:val="00C92CAD"/>
    <w:rsid w:val="00C930B7"/>
    <w:rsid w:val="00C936B6"/>
    <w:rsid w:val="00C93C15"/>
    <w:rsid w:val="00C9415B"/>
    <w:rsid w:val="00C94306"/>
    <w:rsid w:val="00C945D3"/>
    <w:rsid w:val="00C94E1D"/>
    <w:rsid w:val="00C95AA2"/>
    <w:rsid w:val="00C95FA7"/>
    <w:rsid w:val="00C96312"/>
    <w:rsid w:val="00C964B0"/>
    <w:rsid w:val="00C964CC"/>
    <w:rsid w:val="00C966AC"/>
    <w:rsid w:val="00C96988"/>
    <w:rsid w:val="00C96C14"/>
    <w:rsid w:val="00C97077"/>
    <w:rsid w:val="00C970CD"/>
    <w:rsid w:val="00C970E1"/>
    <w:rsid w:val="00C97330"/>
    <w:rsid w:val="00C978ED"/>
    <w:rsid w:val="00C9793A"/>
    <w:rsid w:val="00C97AC5"/>
    <w:rsid w:val="00C97F2F"/>
    <w:rsid w:val="00CA0B1C"/>
    <w:rsid w:val="00CA11E6"/>
    <w:rsid w:val="00CA1B34"/>
    <w:rsid w:val="00CA1C0C"/>
    <w:rsid w:val="00CA1CEE"/>
    <w:rsid w:val="00CA254D"/>
    <w:rsid w:val="00CA25EC"/>
    <w:rsid w:val="00CA2DC6"/>
    <w:rsid w:val="00CA2EF6"/>
    <w:rsid w:val="00CA3008"/>
    <w:rsid w:val="00CA303B"/>
    <w:rsid w:val="00CA314B"/>
    <w:rsid w:val="00CA3613"/>
    <w:rsid w:val="00CA39CB"/>
    <w:rsid w:val="00CA3CDA"/>
    <w:rsid w:val="00CA3EBA"/>
    <w:rsid w:val="00CA3FAD"/>
    <w:rsid w:val="00CA52B5"/>
    <w:rsid w:val="00CA5995"/>
    <w:rsid w:val="00CA5E95"/>
    <w:rsid w:val="00CA6178"/>
    <w:rsid w:val="00CA6B0F"/>
    <w:rsid w:val="00CA6FA1"/>
    <w:rsid w:val="00CA7425"/>
    <w:rsid w:val="00CA74A9"/>
    <w:rsid w:val="00CA7A88"/>
    <w:rsid w:val="00CA7B8C"/>
    <w:rsid w:val="00CB03F6"/>
    <w:rsid w:val="00CB06FC"/>
    <w:rsid w:val="00CB08E8"/>
    <w:rsid w:val="00CB0EA4"/>
    <w:rsid w:val="00CB0FEE"/>
    <w:rsid w:val="00CB1434"/>
    <w:rsid w:val="00CB154A"/>
    <w:rsid w:val="00CB189D"/>
    <w:rsid w:val="00CB18CC"/>
    <w:rsid w:val="00CB1F3E"/>
    <w:rsid w:val="00CB21D1"/>
    <w:rsid w:val="00CB234B"/>
    <w:rsid w:val="00CB24F9"/>
    <w:rsid w:val="00CB2752"/>
    <w:rsid w:val="00CB3033"/>
    <w:rsid w:val="00CB324A"/>
    <w:rsid w:val="00CB36CA"/>
    <w:rsid w:val="00CB38B0"/>
    <w:rsid w:val="00CB3A03"/>
    <w:rsid w:val="00CB4603"/>
    <w:rsid w:val="00CB46A2"/>
    <w:rsid w:val="00CB48C5"/>
    <w:rsid w:val="00CB4982"/>
    <w:rsid w:val="00CB49D3"/>
    <w:rsid w:val="00CB4E75"/>
    <w:rsid w:val="00CB5BC3"/>
    <w:rsid w:val="00CB60C1"/>
    <w:rsid w:val="00CB61A9"/>
    <w:rsid w:val="00CB665D"/>
    <w:rsid w:val="00CB67C8"/>
    <w:rsid w:val="00CB69E0"/>
    <w:rsid w:val="00CB6C65"/>
    <w:rsid w:val="00CB6E65"/>
    <w:rsid w:val="00CB6F1F"/>
    <w:rsid w:val="00CB6F6E"/>
    <w:rsid w:val="00CB7103"/>
    <w:rsid w:val="00CB7351"/>
    <w:rsid w:val="00CC00E4"/>
    <w:rsid w:val="00CC03C1"/>
    <w:rsid w:val="00CC04E7"/>
    <w:rsid w:val="00CC0EDB"/>
    <w:rsid w:val="00CC0F94"/>
    <w:rsid w:val="00CC106E"/>
    <w:rsid w:val="00CC13BA"/>
    <w:rsid w:val="00CC1429"/>
    <w:rsid w:val="00CC14E3"/>
    <w:rsid w:val="00CC184E"/>
    <w:rsid w:val="00CC19A8"/>
    <w:rsid w:val="00CC2124"/>
    <w:rsid w:val="00CC2676"/>
    <w:rsid w:val="00CC2BDA"/>
    <w:rsid w:val="00CC3018"/>
    <w:rsid w:val="00CC34B1"/>
    <w:rsid w:val="00CC3A4C"/>
    <w:rsid w:val="00CC3C81"/>
    <w:rsid w:val="00CC40EA"/>
    <w:rsid w:val="00CC43E7"/>
    <w:rsid w:val="00CC4755"/>
    <w:rsid w:val="00CC4C4F"/>
    <w:rsid w:val="00CC54BA"/>
    <w:rsid w:val="00CC5514"/>
    <w:rsid w:val="00CC559F"/>
    <w:rsid w:val="00CC59B7"/>
    <w:rsid w:val="00CC5EAD"/>
    <w:rsid w:val="00CC5F68"/>
    <w:rsid w:val="00CC60FD"/>
    <w:rsid w:val="00CC63A0"/>
    <w:rsid w:val="00CC64EC"/>
    <w:rsid w:val="00CC680F"/>
    <w:rsid w:val="00CC6851"/>
    <w:rsid w:val="00CC72B2"/>
    <w:rsid w:val="00CC72C4"/>
    <w:rsid w:val="00CC73B2"/>
    <w:rsid w:val="00CC77CB"/>
    <w:rsid w:val="00CC7FDC"/>
    <w:rsid w:val="00CD01A9"/>
    <w:rsid w:val="00CD093B"/>
    <w:rsid w:val="00CD0A1F"/>
    <w:rsid w:val="00CD11D3"/>
    <w:rsid w:val="00CD178C"/>
    <w:rsid w:val="00CD1886"/>
    <w:rsid w:val="00CD1BCB"/>
    <w:rsid w:val="00CD1DE7"/>
    <w:rsid w:val="00CD1DF0"/>
    <w:rsid w:val="00CD1E2A"/>
    <w:rsid w:val="00CD1FF5"/>
    <w:rsid w:val="00CD234A"/>
    <w:rsid w:val="00CD25B6"/>
    <w:rsid w:val="00CD30B5"/>
    <w:rsid w:val="00CD3379"/>
    <w:rsid w:val="00CD3FFE"/>
    <w:rsid w:val="00CD451C"/>
    <w:rsid w:val="00CD476D"/>
    <w:rsid w:val="00CD4A5E"/>
    <w:rsid w:val="00CD4A83"/>
    <w:rsid w:val="00CD4BFA"/>
    <w:rsid w:val="00CD5053"/>
    <w:rsid w:val="00CD5409"/>
    <w:rsid w:val="00CD571D"/>
    <w:rsid w:val="00CD5EF0"/>
    <w:rsid w:val="00CD62AF"/>
    <w:rsid w:val="00CD6406"/>
    <w:rsid w:val="00CD65AE"/>
    <w:rsid w:val="00CD681E"/>
    <w:rsid w:val="00CD694E"/>
    <w:rsid w:val="00CD6F63"/>
    <w:rsid w:val="00CD738B"/>
    <w:rsid w:val="00CD76F6"/>
    <w:rsid w:val="00CD782C"/>
    <w:rsid w:val="00CD79B0"/>
    <w:rsid w:val="00CE0037"/>
    <w:rsid w:val="00CE02A2"/>
    <w:rsid w:val="00CE05BA"/>
    <w:rsid w:val="00CE0DE7"/>
    <w:rsid w:val="00CE0F6C"/>
    <w:rsid w:val="00CE11BA"/>
    <w:rsid w:val="00CE11E3"/>
    <w:rsid w:val="00CE18BA"/>
    <w:rsid w:val="00CE194F"/>
    <w:rsid w:val="00CE1E83"/>
    <w:rsid w:val="00CE1F6E"/>
    <w:rsid w:val="00CE2264"/>
    <w:rsid w:val="00CE2895"/>
    <w:rsid w:val="00CE28FB"/>
    <w:rsid w:val="00CE2B12"/>
    <w:rsid w:val="00CE2DD7"/>
    <w:rsid w:val="00CE2EC3"/>
    <w:rsid w:val="00CE31DF"/>
    <w:rsid w:val="00CE378C"/>
    <w:rsid w:val="00CE3A34"/>
    <w:rsid w:val="00CE3AFA"/>
    <w:rsid w:val="00CE3C3F"/>
    <w:rsid w:val="00CE3F15"/>
    <w:rsid w:val="00CE3F4F"/>
    <w:rsid w:val="00CE44DC"/>
    <w:rsid w:val="00CE486F"/>
    <w:rsid w:val="00CE598A"/>
    <w:rsid w:val="00CE5ADC"/>
    <w:rsid w:val="00CE5BAF"/>
    <w:rsid w:val="00CE5C72"/>
    <w:rsid w:val="00CE6150"/>
    <w:rsid w:val="00CE64B9"/>
    <w:rsid w:val="00CE64CC"/>
    <w:rsid w:val="00CE6C42"/>
    <w:rsid w:val="00CE6D42"/>
    <w:rsid w:val="00CE6F54"/>
    <w:rsid w:val="00CE707C"/>
    <w:rsid w:val="00CE739D"/>
    <w:rsid w:val="00CE7A91"/>
    <w:rsid w:val="00CE7BF6"/>
    <w:rsid w:val="00CE7D3F"/>
    <w:rsid w:val="00CE7D77"/>
    <w:rsid w:val="00CF088D"/>
    <w:rsid w:val="00CF08E9"/>
    <w:rsid w:val="00CF0A2B"/>
    <w:rsid w:val="00CF0AE0"/>
    <w:rsid w:val="00CF0CB9"/>
    <w:rsid w:val="00CF1149"/>
    <w:rsid w:val="00CF143A"/>
    <w:rsid w:val="00CF1856"/>
    <w:rsid w:val="00CF18E9"/>
    <w:rsid w:val="00CF1E0F"/>
    <w:rsid w:val="00CF2042"/>
    <w:rsid w:val="00CF2299"/>
    <w:rsid w:val="00CF24D9"/>
    <w:rsid w:val="00CF2862"/>
    <w:rsid w:val="00CF351C"/>
    <w:rsid w:val="00CF3879"/>
    <w:rsid w:val="00CF39FE"/>
    <w:rsid w:val="00CF406C"/>
    <w:rsid w:val="00CF4141"/>
    <w:rsid w:val="00CF472F"/>
    <w:rsid w:val="00CF4743"/>
    <w:rsid w:val="00CF47B6"/>
    <w:rsid w:val="00CF501F"/>
    <w:rsid w:val="00CF5DFA"/>
    <w:rsid w:val="00CF5FAC"/>
    <w:rsid w:val="00CF6401"/>
    <w:rsid w:val="00CF68BC"/>
    <w:rsid w:val="00CF6C70"/>
    <w:rsid w:val="00CF6D80"/>
    <w:rsid w:val="00CF7B96"/>
    <w:rsid w:val="00D00B4A"/>
    <w:rsid w:val="00D00CCA"/>
    <w:rsid w:val="00D01443"/>
    <w:rsid w:val="00D01952"/>
    <w:rsid w:val="00D01FF5"/>
    <w:rsid w:val="00D022F4"/>
    <w:rsid w:val="00D02819"/>
    <w:rsid w:val="00D02864"/>
    <w:rsid w:val="00D02FC1"/>
    <w:rsid w:val="00D0345A"/>
    <w:rsid w:val="00D037FD"/>
    <w:rsid w:val="00D0485A"/>
    <w:rsid w:val="00D04C57"/>
    <w:rsid w:val="00D04C5F"/>
    <w:rsid w:val="00D04D23"/>
    <w:rsid w:val="00D04D91"/>
    <w:rsid w:val="00D05482"/>
    <w:rsid w:val="00D0549F"/>
    <w:rsid w:val="00D05525"/>
    <w:rsid w:val="00D05B8B"/>
    <w:rsid w:val="00D06598"/>
    <w:rsid w:val="00D067EE"/>
    <w:rsid w:val="00D06876"/>
    <w:rsid w:val="00D06C8C"/>
    <w:rsid w:val="00D073BB"/>
    <w:rsid w:val="00D073E3"/>
    <w:rsid w:val="00D07602"/>
    <w:rsid w:val="00D07B89"/>
    <w:rsid w:val="00D107EC"/>
    <w:rsid w:val="00D10BAF"/>
    <w:rsid w:val="00D11A63"/>
    <w:rsid w:val="00D11C9A"/>
    <w:rsid w:val="00D1222C"/>
    <w:rsid w:val="00D124AF"/>
    <w:rsid w:val="00D124D5"/>
    <w:rsid w:val="00D12703"/>
    <w:rsid w:val="00D1293F"/>
    <w:rsid w:val="00D12AFA"/>
    <w:rsid w:val="00D12D3F"/>
    <w:rsid w:val="00D12FA8"/>
    <w:rsid w:val="00D13012"/>
    <w:rsid w:val="00D1325F"/>
    <w:rsid w:val="00D139F8"/>
    <w:rsid w:val="00D13AEA"/>
    <w:rsid w:val="00D13F3B"/>
    <w:rsid w:val="00D13FF9"/>
    <w:rsid w:val="00D14545"/>
    <w:rsid w:val="00D147E9"/>
    <w:rsid w:val="00D148A9"/>
    <w:rsid w:val="00D1507C"/>
    <w:rsid w:val="00D153CD"/>
    <w:rsid w:val="00D15631"/>
    <w:rsid w:val="00D156FB"/>
    <w:rsid w:val="00D15BD3"/>
    <w:rsid w:val="00D16239"/>
    <w:rsid w:val="00D162E8"/>
    <w:rsid w:val="00D163AA"/>
    <w:rsid w:val="00D16419"/>
    <w:rsid w:val="00D16836"/>
    <w:rsid w:val="00D16A13"/>
    <w:rsid w:val="00D16A49"/>
    <w:rsid w:val="00D16B8E"/>
    <w:rsid w:val="00D16C41"/>
    <w:rsid w:val="00D173C9"/>
    <w:rsid w:val="00D17485"/>
    <w:rsid w:val="00D1751C"/>
    <w:rsid w:val="00D178BD"/>
    <w:rsid w:val="00D179DE"/>
    <w:rsid w:val="00D17B88"/>
    <w:rsid w:val="00D17E01"/>
    <w:rsid w:val="00D17FF7"/>
    <w:rsid w:val="00D202BA"/>
    <w:rsid w:val="00D20747"/>
    <w:rsid w:val="00D207CF"/>
    <w:rsid w:val="00D20A48"/>
    <w:rsid w:val="00D20B28"/>
    <w:rsid w:val="00D20BEB"/>
    <w:rsid w:val="00D20EB0"/>
    <w:rsid w:val="00D21268"/>
    <w:rsid w:val="00D21311"/>
    <w:rsid w:val="00D21360"/>
    <w:rsid w:val="00D21425"/>
    <w:rsid w:val="00D21565"/>
    <w:rsid w:val="00D2168C"/>
    <w:rsid w:val="00D21F6B"/>
    <w:rsid w:val="00D221EA"/>
    <w:rsid w:val="00D22619"/>
    <w:rsid w:val="00D22B01"/>
    <w:rsid w:val="00D22D86"/>
    <w:rsid w:val="00D23032"/>
    <w:rsid w:val="00D2311F"/>
    <w:rsid w:val="00D23278"/>
    <w:rsid w:val="00D2375F"/>
    <w:rsid w:val="00D2428B"/>
    <w:rsid w:val="00D2437B"/>
    <w:rsid w:val="00D2445F"/>
    <w:rsid w:val="00D24564"/>
    <w:rsid w:val="00D248C6"/>
    <w:rsid w:val="00D24D42"/>
    <w:rsid w:val="00D24FAF"/>
    <w:rsid w:val="00D26176"/>
    <w:rsid w:val="00D2649F"/>
    <w:rsid w:val="00D264C5"/>
    <w:rsid w:val="00D277FD"/>
    <w:rsid w:val="00D279BD"/>
    <w:rsid w:val="00D27BB8"/>
    <w:rsid w:val="00D27CE6"/>
    <w:rsid w:val="00D311D8"/>
    <w:rsid w:val="00D31368"/>
    <w:rsid w:val="00D315EA"/>
    <w:rsid w:val="00D31EA6"/>
    <w:rsid w:val="00D32139"/>
    <w:rsid w:val="00D32174"/>
    <w:rsid w:val="00D324DB"/>
    <w:rsid w:val="00D32784"/>
    <w:rsid w:val="00D32BC1"/>
    <w:rsid w:val="00D32C20"/>
    <w:rsid w:val="00D32C77"/>
    <w:rsid w:val="00D336A2"/>
    <w:rsid w:val="00D336F6"/>
    <w:rsid w:val="00D33947"/>
    <w:rsid w:val="00D33DEF"/>
    <w:rsid w:val="00D33E4B"/>
    <w:rsid w:val="00D33E64"/>
    <w:rsid w:val="00D348A3"/>
    <w:rsid w:val="00D34A80"/>
    <w:rsid w:val="00D34A97"/>
    <w:rsid w:val="00D34AEA"/>
    <w:rsid w:val="00D34ED6"/>
    <w:rsid w:val="00D35236"/>
    <w:rsid w:val="00D352FD"/>
    <w:rsid w:val="00D3547A"/>
    <w:rsid w:val="00D35497"/>
    <w:rsid w:val="00D35789"/>
    <w:rsid w:val="00D358BE"/>
    <w:rsid w:val="00D35B64"/>
    <w:rsid w:val="00D35D12"/>
    <w:rsid w:val="00D3627D"/>
    <w:rsid w:val="00D36498"/>
    <w:rsid w:val="00D3697C"/>
    <w:rsid w:val="00D37404"/>
    <w:rsid w:val="00D37521"/>
    <w:rsid w:val="00D3797E"/>
    <w:rsid w:val="00D37B32"/>
    <w:rsid w:val="00D37FD6"/>
    <w:rsid w:val="00D401D0"/>
    <w:rsid w:val="00D40472"/>
    <w:rsid w:val="00D40B88"/>
    <w:rsid w:val="00D40F78"/>
    <w:rsid w:val="00D4106B"/>
    <w:rsid w:val="00D41F41"/>
    <w:rsid w:val="00D42320"/>
    <w:rsid w:val="00D43777"/>
    <w:rsid w:val="00D43B64"/>
    <w:rsid w:val="00D43B70"/>
    <w:rsid w:val="00D44304"/>
    <w:rsid w:val="00D443D6"/>
    <w:rsid w:val="00D44482"/>
    <w:rsid w:val="00D4450F"/>
    <w:rsid w:val="00D44A1C"/>
    <w:rsid w:val="00D44C53"/>
    <w:rsid w:val="00D44F55"/>
    <w:rsid w:val="00D4543B"/>
    <w:rsid w:val="00D45C33"/>
    <w:rsid w:val="00D45D92"/>
    <w:rsid w:val="00D45E49"/>
    <w:rsid w:val="00D45F17"/>
    <w:rsid w:val="00D46749"/>
    <w:rsid w:val="00D46AE1"/>
    <w:rsid w:val="00D47868"/>
    <w:rsid w:val="00D5041F"/>
    <w:rsid w:val="00D50987"/>
    <w:rsid w:val="00D50BF0"/>
    <w:rsid w:val="00D50F01"/>
    <w:rsid w:val="00D50F24"/>
    <w:rsid w:val="00D51251"/>
    <w:rsid w:val="00D51D53"/>
    <w:rsid w:val="00D52125"/>
    <w:rsid w:val="00D524B1"/>
    <w:rsid w:val="00D52A57"/>
    <w:rsid w:val="00D52FC1"/>
    <w:rsid w:val="00D53802"/>
    <w:rsid w:val="00D53C17"/>
    <w:rsid w:val="00D540DA"/>
    <w:rsid w:val="00D540F9"/>
    <w:rsid w:val="00D545F5"/>
    <w:rsid w:val="00D54A93"/>
    <w:rsid w:val="00D54CD4"/>
    <w:rsid w:val="00D550D1"/>
    <w:rsid w:val="00D55265"/>
    <w:rsid w:val="00D5562F"/>
    <w:rsid w:val="00D55679"/>
    <w:rsid w:val="00D557A1"/>
    <w:rsid w:val="00D55F40"/>
    <w:rsid w:val="00D560F6"/>
    <w:rsid w:val="00D56343"/>
    <w:rsid w:val="00D56F1F"/>
    <w:rsid w:val="00D57089"/>
    <w:rsid w:val="00D572DC"/>
    <w:rsid w:val="00D57517"/>
    <w:rsid w:val="00D57966"/>
    <w:rsid w:val="00D57975"/>
    <w:rsid w:val="00D602C8"/>
    <w:rsid w:val="00D6034E"/>
    <w:rsid w:val="00D6035A"/>
    <w:rsid w:val="00D60530"/>
    <w:rsid w:val="00D60628"/>
    <w:rsid w:val="00D6083E"/>
    <w:rsid w:val="00D60E6E"/>
    <w:rsid w:val="00D617E1"/>
    <w:rsid w:val="00D61C3A"/>
    <w:rsid w:val="00D61E59"/>
    <w:rsid w:val="00D61ECB"/>
    <w:rsid w:val="00D6237A"/>
    <w:rsid w:val="00D62392"/>
    <w:rsid w:val="00D62A07"/>
    <w:rsid w:val="00D635F8"/>
    <w:rsid w:val="00D636BD"/>
    <w:rsid w:val="00D63708"/>
    <w:rsid w:val="00D63A51"/>
    <w:rsid w:val="00D63C56"/>
    <w:rsid w:val="00D63ED9"/>
    <w:rsid w:val="00D640A3"/>
    <w:rsid w:val="00D6463D"/>
    <w:rsid w:val="00D6491D"/>
    <w:rsid w:val="00D64AD8"/>
    <w:rsid w:val="00D65185"/>
    <w:rsid w:val="00D652DB"/>
    <w:rsid w:val="00D65492"/>
    <w:rsid w:val="00D6558E"/>
    <w:rsid w:val="00D65622"/>
    <w:rsid w:val="00D65946"/>
    <w:rsid w:val="00D659E0"/>
    <w:rsid w:val="00D65C06"/>
    <w:rsid w:val="00D6618E"/>
    <w:rsid w:val="00D66231"/>
    <w:rsid w:val="00D6655F"/>
    <w:rsid w:val="00D66BCA"/>
    <w:rsid w:val="00D66BFB"/>
    <w:rsid w:val="00D66C36"/>
    <w:rsid w:val="00D66CA0"/>
    <w:rsid w:val="00D671F8"/>
    <w:rsid w:val="00D67465"/>
    <w:rsid w:val="00D674B7"/>
    <w:rsid w:val="00D6796E"/>
    <w:rsid w:val="00D67D66"/>
    <w:rsid w:val="00D70437"/>
    <w:rsid w:val="00D7070E"/>
    <w:rsid w:val="00D708D4"/>
    <w:rsid w:val="00D70F0D"/>
    <w:rsid w:val="00D71085"/>
    <w:rsid w:val="00D71A48"/>
    <w:rsid w:val="00D71C29"/>
    <w:rsid w:val="00D72156"/>
    <w:rsid w:val="00D725F0"/>
    <w:rsid w:val="00D727B3"/>
    <w:rsid w:val="00D72A19"/>
    <w:rsid w:val="00D72B08"/>
    <w:rsid w:val="00D72F0F"/>
    <w:rsid w:val="00D734A1"/>
    <w:rsid w:val="00D73821"/>
    <w:rsid w:val="00D7383F"/>
    <w:rsid w:val="00D73D5E"/>
    <w:rsid w:val="00D740F0"/>
    <w:rsid w:val="00D74448"/>
    <w:rsid w:val="00D747EE"/>
    <w:rsid w:val="00D748EE"/>
    <w:rsid w:val="00D7534B"/>
    <w:rsid w:val="00D75E0D"/>
    <w:rsid w:val="00D7614C"/>
    <w:rsid w:val="00D76704"/>
    <w:rsid w:val="00D76A1B"/>
    <w:rsid w:val="00D76B4E"/>
    <w:rsid w:val="00D76B72"/>
    <w:rsid w:val="00D76D73"/>
    <w:rsid w:val="00D772F2"/>
    <w:rsid w:val="00D7789D"/>
    <w:rsid w:val="00D77964"/>
    <w:rsid w:val="00D77F1B"/>
    <w:rsid w:val="00D77F61"/>
    <w:rsid w:val="00D80826"/>
    <w:rsid w:val="00D8084C"/>
    <w:rsid w:val="00D8089A"/>
    <w:rsid w:val="00D80BE7"/>
    <w:rsid w:val="00D80F5D"/>
    <w:rsid w:val="00D810B0"/>
    <w:rsid w:val="00D8193B"/>
    <w:rsid w:val="00D823CB"/>
    <w:rsid w:val="00D826E4"/>
    <w:rsid w:val="00D83164"/>
    <w:rsid w:val="00D835B1"/>
    <w:rsid w:val="00D838EA"/>
    <w:rsid w:val="00D840DE"/>
    <w:rsid w:val="00D84DC2"/>
    <w:rsid w:val="00D84E89"/>
    <w:rsid w:val="00D85117"/>
    <w:rsid w:val="00D85233"/>
    <w:rsid w:val="00D85543"/>
    <w:rsid w:val="00D856C6"/>
    <w:rsid w:val="00D85B95"/>
    <w:rsid w:val="00D85C87"/>
    <w:rsid w:val="00D85F89"/>
    <w:rsid w:val="00D86AA2"/>
    <w:rsid w:val="00D870B5"/>
    <w:rsid w:val="00D8745E"/>
    <w:rsid w:val="00D877BF"/>
    <w:rsid w:val="00D87A20"/>
    <w:rsid w:val="00D87E26"/>
    <w:rsid w:val="00D90E17"/>
    <w:rsid w:val="00D90EED"/>
    <w:rsid w:val="00D91466"/>
    <w:rsid w:val="00D91828"/>
    <w:rsid w:val="00D91ACC"/>
    <w:rsid w:val="00D91C9C"/>
    <w:rsid w:val="00D9232B"/>
    <w:rsid w:val="00D92523"/>
    <w:rsid w:val="00D92893"/>
    <w:rsid w:val="00D92A90"/>
    <w:rsid w:val="00D93BB6"/>
    <w:rsid w:val="00D93E92"/>
    <w:rsid w:val="00D93F8D"/>
    <w:rsid w:val="00D940AE"/>
    <w:rsid w:val="00D94514"/>
    <w:rsid w:val="00D94FF6"/>
    <w:rsid w:val="00D9520F"/>
    <w:rsid w:val="00D958E2"/>
    <w:rsid w:val="00D96079"/>
    <w:rsid w:val="00D9631F"/>
    <w:rsid w:val="00D963D8"/>
    <w:rsid w:val="00D967AE"/>
    <w:rsid w:val="00D968A5"/>
    <w:rsid w:val="00D96CFB"/>
    <w:rsid w:val="00D96E51"/>
    <w:rsid w:val="00D96FA4"/>
    <w:rsid w:val="00D97210"/>
    <w:rsid w:val="00D97271"/>
    <w:rsid w:val="00D97681"/>
    <w:rsid w:val="00D97695"/>
    <w:rsid w:val="00D97B18"/>
    <w:rsid w:val="00D97FDC"/>
    <w:rsid w:val="00DA0435"/>
    <w:rsid w:val="00DA0DBE"/>
    <w:rsid w:val="00DA1788"/>
    <w:rsid w:val="00DA1A03"/>
    <w:rsid w:val="00DA1A98"/>
    <w:rsid w:val="00DA1BA3"/>
    <w:rsid w:val="00DA1EAF"/>
    <w:rsid w:val="00DA21F7"/>
    <w:rsid w:val="00DA3062"/>
    <w:rsid w:val="00DA309E"/>
    <w:rsid w:val="00DA31D6"/>
    <w:rsid w:val="00DA36E4"/>
    <w:rsid w:val="00DA394F"/>
    <w:rsid w:val="00DA3BF0"/>
    <w:rsid w:val="00DA3CB5"/>
    <w:rsid w:val="00DA3D25"/>
    <w:rsid w:val="00DA4113"/>
    <w:rsid w:val="00DA45B7"/>
    <w:rsid w:val="00DA4A10"/>
    <w:rsid w:val="00DA4C8B"/>
    <w:rsid w:val="00DA4E91"/>
    <w:rsid w:val="00DA4F00"/>
    <w:rsid w:val="00DA515E"/>
    <w:rsid w:val="00DA549D"/>
    <w:rsid w:val="00DA5A10"/>
    <w:rsid w:val="00DA62EF"/>
    <w:rsid w:val="00DA636A"/>
    <w:rsid w:val="00DA651D"/>
    <w:rsid w:val="00DA708B"/>
    <w:rsid w:val="00DA762C"/>
    <w:rsid w:val="00DA76BD"/>
    <w:rsid w:val="00DA7B6D"/>
    <w:rsid w:val="00DA7C8F"/>
    <w:rsid w:val="00DB0430"/>
    <w:rsid w:val="00DB0AB9"/>
    <w:rsid w:val="00DB0ABF"/>
    <w:rsid w:val="00DB0DB0"/>
    <w:rsid w:val="00DB1636"/>
    <w:rsid w:val="00DB17FD"/>
    <w:rsid w:val="00DB1A47"/>
    <w:rsid w:val="00DB1CBA"/>
    <w:rsid w:val="00DB1F91"/>
    <w:rsid w:val="00DB2030"/>
    <w:rsid w:val="00DB2177"/>
    <w:rsid w:val="00DB2C50"/>
    <w:rsid w:val="00DB2E1C"/>
    <w:rsid w:val="00DB3071"/>
    <w:rsid w:val="00DB3157"/>
    <w:rsid w:val="00DB322E"/>
    <w:rsid w:val="00DB331B"/>
    <w:rsid w:val="00DB36F5"/>
    <w:rsid w:val="00DB3874"/>
    <w:rsid w:val="00DB38CD"/>
    <w:rsid w:val="00DB3956"/>
    <w:rsid w:val="00DB3AB3"/>
    <w:rsid w:val="00DB40C7"/>
    <w:rsid w:val="00DB4306"/>
    <w:rsid w:val="00DB4557"/>
    <w:rsid w:val="00DB45BD"/>
    <w:rsid w:val="00DB4831"/>
    <w:rsid w:val="00DB4D23"/>
    <w:rsid w:val="00DB4DA7"/>
    <w:rsid w:val="00DB58F1"/>
    <w:rsid w:val="00DB5D24"/>
    <w:rsid w:val="00DB5E1D"/>
    <w:rsid w:val="00DB699A"/>
    <w:rsid w:val="00DB69E0"/>
    <w:rsid w:val="00DB716A"/>
    <w:rsid w:val="00DB716B"/>
    <w:rsid w:val="00DB722C"/>
    <w:rsid w:val="00DB7685"/>
    <w:rsid w:val="00DB77E5"/>
    <w:rsid w:val="00DC0083"/>
    <w:rsid w:val="00DC00EA"/>
    <w:rsid w:val="00DC0397"/>
    <w:rsid w:val="00DC0515"/>
    <w:rsid w:val="00DC0B50"/>
    <w:rsid w:val="00DC0D0A"/>
    <w:rsid w:val="00DC14C5"/>
    <w:rsid w:val="00DC14E4"/>
    <w:rsid w:val="00DC14F9"/>
    <w:rsid w:val="00DC189B"/>
    <w:rsid w:val="00DC1FCB"/>
    <w:rsid w:val="00DC23B1"/>
    <w:rsid w:val="00DC2514"/>
    <w:rsid w:val="00DC3BF4"/>
    <w:rsid w:val="00DC401E"/>
    <w:rsid w:val="00DC429D"/>
    <w:rsid w:val="00DC42C1"/>
    <w:rsid w:val="00DC451F"/>
    <w:rsid w:val="00DC4C58"/>
    <w:rsid w:val="00DC5296"/>
    <w:rsid w:val="00DC5AA8"/>
    <w:rsid w:val="00DC6C78"/>
    <w:rsid w:val="00DC6FC2"/>
    <w:rsid w:val="00DC7078"/>
    <w:rsid w:val="00DC7161"/>
    <w:rsid w:val="00DC738F"/>
    <w:rsid w:val="00DC74EC"/>
    <w:rsid w:val="00DC750C"/>
    <w:rsid w:val="00DC7657"/>
    <w:rsid w:val="00DC7FCA"/>
    <w:rsid w:val="00DD0074"/>
    <w:rsid w:val="00DD0A4C"/>
    <w:rsid w:val="00DD0BF8"/>
    <w:rsid w:val="00DD1374"/>
    <w:rsid w:val="00DD1515"/>
    <w:rsid w:val="00DD155B"/>
    <w:rsid w:val="00DD1590"/>
    <w:rsid w:val="00DD1916"/>
    <w:rsid w:val="00DD1DCC"/>
    <w:rsid w:val="00DD1F48"/>
    <w:rsid w:val="00DD24C6"/>
    <w:rsid w:val="00DD2D4F"/>
    <w:rsid w:val="00DD2D79"/>
    <w:rsid w:val="00DD3278"/>
    <w:rsid w:val="00DD3749"/>
    <w:rsid w:val="00DD3D1A"/>
    <w:rsid w:val="00DD3D3D"/>
    <w:rsid w:val="00DD3E59"/>
    <w:rsid w:val="00DD3F04"/>
    <w:rsid w:val="00DD44AE"/>
    <w:rsid w:val="00DD452F"/>
    <w:rsid w:val="00DD4641"/>
    <w:rsid w:val="00DD482F"/>
    <w:rsid w:val="00DD5371"/>
    <w:rsid w:val="00DD54B8"/>
    <w:rsid w:val="00DD580E"/>
    <w:rsid w:val="00DD58CC"/>
    <w:rsid w:val="00DD5C44"/>
    <w:rsid w:val="00DD6DE9"/>
    <w:rsid w:val="00DD7B71"/>
    <w:rsid w:val="00DE0189"/>
    <w:rsid w:val="00DE01BD"/>
    <w:rsid w:val="00DE02F2"/>
    <w:rsid w:val="00DE13E5"/>
    <w:rsid w:val="00DE19A2"/>
    <w:rsid w:val="00DE1DA3"/>
    <w:rsid w:val="00DE1F65"/>
    <w:rsid w:val="00DE2035"/>
    <w:rsid w:val="00DE2347"/>
    <w:rsid w:val="00DE23A0"/>
    <w:rsid w:val="00DE25A5"/>
    <w:rsid w:val="00DE2E9C"/>
    <w:rsid w:val="00DE30CB"/>
    <w:rsid w:val="00DE3522"/>
    <w:rsid w:val="00DE3F11"/>
    <w:rsid w:val="00DE4190"/>
    <w:rsid w:val="00DE4355"/>
    <w:rsid w:val="00DE4560"/>
    <w:rsid w:val="00DE536C"/>
    <w:rsid w:val="00DE5688"/>
    <w:rsid w:val="00DE572B"/>
    <w:rsid w:val="00DE57D5"/>
    <w:rsid w:val="00DE60F6"/>
    <w:rsid w:val="00DE644F"/>
    <w:rsid w:val="00DE66F4"/>
    <w:rsid w:val="00DE6A20"/>
    <w:rsid w:val="00DE6BBE"/>
    <w:rsid w:val="00DE6F02"/>
    <w:rsid w:val="00DE6F5C"/>
    <w:rsid w:val="00DE754D"/>
    <w:rsid w:val="00DE762C"/>
    <w:rsid w:val="00DE7797"/>
    <w:rsid w:val="00DE7F73"/>
    <w:rsid w:val="00DF010C"/>
    <w:rsid w:val="00DF0A08"/>
    <w:rsid w:val="00DF0B21"/>
    <w:rsid w:val="00DF0E50"/>
    <w:rsid w:val="00DF27FF"/>
    <w:rsid w:val="00DF2EF2"/>
    <w:rsid w:val="00DF39FD"/>
    <w:rsid w:val="00DF3ACA"/>
    <w:rsid w:val="00DF3D68"/>
    <w:rsid w:val="00DF4355"/>
    <w:rsid w:val="00DF4B06"/>
    <w:rsid w:val="00DF4BDB"/>
    <w:rsid w:val="00DF55A1"/>
    <w:rsid w:val="00DF5929"/>
    <w:rsid w:val="00DF601A"/>
    <w:rsid w:val="00DF6C21"/>
    <w:rsid w:val="00DF6F3D"/>
    <w:rsid w:val="00DF7151"/>
    <w:rsid w:val="00DF7199"/>
    <w:rsid w:val="00DF744A"/>
    <w:rsid w:val="00DF751D"/>
    <w:rsid w:val="00DF76A5"/>
    <w:rsid w:val="00DF7E5D"/>
    <w:rsid w:val="00DF7F13"/>
    <w:rsid w:val="00E00476"/>
    <w:rsid w:val="00E006D7"/>
    <w:rsid w:val="00E00B52"/>
    <w:rsid w:val="00E01329"/>
    <w:rsid w:val="00E016AA"/>
    <w:rsid w:val="00E01D0A"/>
    <w:rsid w:val="00E01DDF"/>
    <w:rsid w:val="00E02135"/>
    <w:rsid w:val="00E02237"/>
    <w:rsid w:val="00E02278"/>
    <w:rsid w:val="00E0258E"/>
    <w:rsid w:val="00E0292D"/>
    <w:rsid w:val="00E029EF"/>
    <w:rsid w:val="00E02BE5"/>
    <w:rsid w:val="00E02EC8"/>
    <w:rsid w:val="00E03CBB"/>
    <w:rsid w:val="00E03E04"/>
    <w:rsid w:val="00E03E23"/>
    <w:rsid w:val="00E04307"/>
    <w:rsid w:val="00E0431E"/>
    <w:rsid w:val="00E043C8"/>
    <w:rsid w:val="00E049DF"/>
    <w:rsid w:val="00E04EA3"/>
    <w:rsid w:val="00E04FFC"/>
    <w:rsid w:val="00E051E7"/>
    <w:rsid w:val="00E05283"/>
    <w:rsid w:val="00E05305"/>
    <w:rsid w:val="00E05C8C"/>
    <w:rsid w:val="00E05DF6"/>
    <w:rsid w:val="00E05F88"/>
    <w:rsid w:val="00E06480"/>
    <w:rsid w:val="00E065D7"/>
    <w:rsid w:val="00E06AC2"/>
    <w:rsid w:val="00E071E0"/>
    <w:rsid w:val="00E073DA"/>
    <w:rsid w:val="00E07963"/>
    <w:rsid w:val="00E07CDA"/>
    <w:rsid w:val="00E10164"/>
    <w:rsid w:val="00E1041A"/>
    <w:rsid w:val="00E105D6"/>
    <w:rsid w:val="00E10E7F"/>
    <w:rsid w:val="00E117B4"/>
    <w:rsid w:val="00E11804"/>
    <w:rsid w:val="00E11B9D"/>
    <w:rsid w:val="00E12468"/>
    <w:rsid w:val="00E126AC"/>
    <w:rsid w:val="00E12A5D"/>
    <w:rsid w:val="00E12C9A"/>
    <w:rsid w:val="00E13276"/>
    <w:rsid w:val="00E1390F"/>
    <w:rsid w:val="00E13949"/>
    <w:rsid w:val="00E13AB3"/>
    <w:rsid w:val="00E13CA1"/>
    <w:rsid w:val="00E13E91"/>
    <w:rsid w:val="00E13F74"/>
    <w:rsid w:val="00E141E6"/>
    <w:rsid w:val="00E1424C"/>
    <w:rsid w:val="00E142FB"/>
    <w:rsid w:val="00E14459"/>
    <w:rsid w:val="00E147DF"/>
    <w:rsid w:val="00E149FE"/>
    <w:rsid w:val="00E14B78"/>
    <w:rsid w:val="00E14DBA"/>
    <w:rsid w:val="00E14F4A"/>
    <w:rsid w:val="00E15955"/>
    <w:rsid w:val="00E159AA"/>
    <w:rsid w:val="00E16050"/>
    <w:rsid w:val="00E16265"/>
    <w:rsid w:val="00E162C7"/>
    <w:rsid w:val="00E16369"/>
    <w:rsid w:val="00E163C0"/>
    <w:rsid w:val="00E166C1"/>
    <w:rsid w:val="00E166C9"/>
    <w:rsid w:val="00E16768"/>
    <w:rsid w:val="00E16FF2"/>
    <w:rsid w:val="00E17D15"/>
    <w:rsid w:val="00E17DFC"/>
    <w:rsid w:val="00E200FE"/>
    <w:rsid w:val="00E202F7"/>
    <w:rsid w:val="00E21837"/>
    <w:rsid w:val="00E21D97"/>
    <w:rsid w:val="00E224F2"/>
    <w:rsid w:val="00E2275F"/>
    <w:rsid w:val="00E22DC8"/>
    <w:rsid w:val="00E23C4F"/>
    <w:rsid w:val="00E24295"/>
    <w:rsid w:val="00E24375"/>
    <w:rsid w:val="00E243F9"/>
    <w:rsid w:val="00E244F6"/>
    <w:rsid w:val="00E249CA"/>
    <w:rsid w:val="00E25B48"/>
    <w:rsid w:val="00E25D62"/>
    <w:rsid w:val="00E25E59"/>
    <w:rsid w:val="00E2624E"/>
    <w:rsid w:val="00E26819"/>
    <w:rsid w:val="00E26CE5"/>
    <w:rsid w:val="00E26FF6"/>
    <w:rsid w:val="00E27163"/>
    <w:rsid w:val="00E272E1"/>
    <w:rsid w:val="00E2765D"/>
    <w:rsid w:val="00E27E9D"/>
    <w:rsid w:val="00E27F13"/>
    <w:rsid w:val="00E30393"/>
    <w:rsid w:val="00E304FD"/>
    <w:rsid w:val="00E30779"/>
    <w:rsid w:val="00E30825"/>
    <w:rsid w:val="00E30BA6"/>
    <w:rsid w:val="00E30CD7"/>
    <w:rsid w:val="00E3100F"/>
    <w:rsid w:val="00E3145B"/>
    <w:rsid w:val="00E31556"/>
    <w:rsid w:val="00E319F6"/>
    <w:rsid w:val="00E32193"/>
    <w:rsid w:val="00E329E5"/>
    <w:rsid w:val="00E33A32"/>
    <w:rsid w:val="00E33D60"/>
    <w:rsid w:val="00E33D9B"/>
    <w:rsid w:val="00E340B9"/>
    <w:rsid w:val="00E3444C"/>
    <w:rsid w:val="00E346AA"/>
    <w:rsid w:val="00E34AA4"/>
    <w:rsid w:val="00E34B7C"/>
    <w:rsid w:val="00E34F20"/>
    <w:rsid w:val="00E35326"/>
    <w:rsid w:val="00E3536D"/>
    <w:rsid w:val="00E35795"/>
    <w:rsid w:val="00E35D21"/>
    <w:rsid w:val="00E3614A"/>
    <w:rsid w:val="00E364F5"/>
    <w:rsid w:val="00E36786"/>
    <w:rsid w:val="00E368AF"/>
    <w:rsid w:val="00E3698A"/>
    <w:rsid w:val="00E372B3"/>
    <w:rsid w:val="00E37338"/>
    <w:rsid w:val="00E376F7"/>
    <w:rsid w:val="00E378E4"/>
    <w:rsid w:val="00E37C95"/>
    <w:rsid w:val="00E37D2B"/>
    <w:rsid w:val="00E37D47"/>
    <w:rsid w:val="00E37DB3"/>
    <w:rsid w:val="00E40484"/>
    <w:rsid w:val="00E4064B"/>
    <w:rsid w:val="00E40A3E"/>
    <w:rsid w:val="00E40AFE"/>
    <w:rsid w:val="00E40C19"/>
    <w:rsid w:val="00E411E9"/>
    <w:rsid w:val="00E41388"/>
    <w:rsid w:val="00E413EB"/>
    <w:rsid w:val="00E415A8"/>
    <w:rsid w:val="00E419CB"/>
    <w:rsid w:val="00E41AA0"/>
    <w:rsid w:val="00E423AE"/>
    <w:rsid w:val="00E42456"/>
    <w:rsid w:val="00E4284D"/>
    <w:rsid w:val="00E431F8"/>
    <w:rsid w:val="00E43701"/>
    <w:rsid w:val="00E43AEB"/>
    <w:rsid w:val="00E43D13"/>
    <w:rsid w:val="00E43FA1"/>
    <w:rsid w:val="00E43FA9"/>
    <w:rsid w:val="00E44219"/>
    <w:rsid w:val="00E44702"/>
    <w:rsid w:val="00E448C1"/>
    <w:rsid w:val="00E44DE3"/>
    <w:rsid w:val="00E452DA"/>
    <w:rsid w:val="00E4640A"/>
    <w:rsid w:val="00E46C73"/>
    <w:rsid w:val="00E47140"/>
    <w:rsid w:val="00E47490"/>
    <w:rsid w:val="00E50160"/>
    <w:rsid w:val="00E503CD"/>
    <w:rsid w:val="00E5068F"/>
    <w:rsid w:val="00E50EF2"/>
    <w:rsid w:val="00E5142F"/>
    <w:rsid w:val="00E514EA"/>
    <w:rsid w:val="00E51524"/>
    <w:rsid w:val="00E51AD7"/>
    <w:rsid w:val="00E51BC7"/>
    <w:rsid w:val="00E51C69"/>
    <w:rsid w:val="00E51E99"/>
    <w:rsid w:val="00E52363"/>
    <w:rsid w:val="00E524D9"/>
    <w:rsid w:val="00E5258E"/>
    <w:rsid w:val="00E526B7"/>
    <w:rsid w:val="00E52700"/>
    <w:rsid w:val="00E529F9"/>
    <w:rsid w:val="00E535FB"/>
    <w:rsid w:val="00E53919"/>
    <w:rsid w:val="00E53AF5"/>
    <w:rsid w:val="00E53F0A"/>
    <w:rsid w:val="00E541BF"/>
    <w:rsid w:val="00E54351"/>
    <w:rsid w:val="00E546F7"/>
    <w:rsid w:val="00E5476B"/>
    <w:rsid w:val="00E54E34"/>
    <w:rsid w:val="00E54E87"/>
    <w:rsid w:val="00E55036"/>
    <w:rsid w:val="00E551B5"/>
    <w:rsid w:val="00E553B9"/>
    <w:rsid w:val="00E5592C"/>
    <w:rsid w:val="00E55E5D"/>
    <w:rsid w:val="00E55EEB"/>
    <w:rsid w:val="00E5670D"/>
    <w:rsid w:val="00E568D0"/>
    <w:rsid w:val="00E56D40"/>
    <w:rsid w:val="00E571F8"/>
    <w:rsid w:val="00E575AC"/>
    <w:rsid w:val="00E579B7"/>
    <w:rsid w:val="00E57F3A"/>
    <w:rsid w:val="00E6043E"/>
    <w:rsid w:val="00E6051B"/>
    <w:rsid w:val="00E6057A"/>
    <w:rsid w:val="00E60A82"/>
    <w:rsid w:val="00E60DDC"/>
    <w:rsid w:val="00E60FD5"/>
    <w:rsid w:val="00E6189B"/>
    <w:rsid w:val="00E618EB"/>
    <w:rsid w:val="00E61AC3"/>
    <w:rsid w:val="00E61EFC"/>
    <w:rsid w:val="00E6223A"/>
    <w:rsid w:val="00E62580"/>
    <w:rsid w:val="00E62737"/>
    <w:rsid w:val="00E62768"/>
    <w:rsid w:val="00E62ECB"/>
    <w:rsid w:val="00E63B54"/>
    <w:rsid w:val="00E63ECA"/>
    <w:rsid w:val="00E64509"/>
    <w:rsid w:val="00E6452A"/>
    <w:rsid w:val="00E64655"/>
    <w:rsid w:val="00E646FB"/>
    <w:rsid w:val="00E64CA0"/>
    <w:rsid w:val="00E64D5F"/>
    <w:rsid w:val="00E64D8A"/>
    <w:rsid w:val="00E6517B"/>
    <w:rsid w:val="00E65758"/>
    <w:rsid w:val="00E657E9"/>
    <w:rsid w:val="00E65854"/>
    <w:rsid w:val="00E66005"/>
    <w:rsid w:val="00E6694B"/>
    <w:rsid w:val="00E66C3F"/>
    <w:rsid w:val="00E66EE6"/>
    <w:rsid w:val="00E67190"/>
    <w:rsid w:val="00E673C9"/>
    <w:rsid w:val="00E67874"/>
    <w:rsid w:val="00E67A95"/>
    <w:rsid w:val="00E70516"/>
    <w:rsid w:val="00E70899"/>
    <w:rsid w:val="00E70E6B"/>
    <w:rsid w:val="00E70EC5"/>
    <w:rsid w:val="00E70EFF"/>
    <w:rsid w:val="00E71047"/>
    <w:rsid w:val="00E710BB"/>
    <w:rsid w:val="00E7123E"/>
    <w:rsid w:val="00E7168D"/>
    <w:rsid w:val="00E71954"/>
    <w:rsid w:val="00E71E09"/>
    <w:rsid w:val="00E72186"/>
    <w:rsid w:val="00E7240F"/>
    <w:rsid w:val="00E725E4"/>
    <w:rsid w:val="00E72DE9"/>
    <w:rsid w:val="00E73400"/>
    <w:rsid w:val="00E7437F"/>
    <w:rsid w:val="00E74554"/>
    <w:rsid w:val="00E74708"/>
    <w:rsid w:val="00E74868"/>
    <w:rsid w:val="00E75059"/>
    <w:rsid w:val="00E750AE"/>
    <w:rsid w:val="00E7546D"/>
    <w:rsid w:val="00E75A76"/>
    <w:rsid w:val="00E75BA2"/>
    <w:rsid w:val="00E7676A"/>
    <w:rsid w:val="00E76D37"/>
    <w:rsid w:val="00E76D7F"/>
    <w:rsid w:val="00E76D92"/>
    <w:rsid w:val="00E76E21"/>
    <w:rsid w:val="00E76E3F"/>
    <w:rsid w:val="00E7727A"/>
    <w:rsid w:val="00E77343"/>
    <w:rsid w:val="00E7780B"/>
    <w:rsid w:val="00E77921"/>
    <w:rsid w:val="00E80430"/>
    <w:rsid w:val="00E80522"/>
    <w:rsid w:val="00E80924"/>
    <w:rsid w:val="00E80BDB"/>
    <w:rsid w:val="00E80F1F"/>
    <w:rsid w:val="00E80F35"/>
    <w:rsid w:val="00E80FA0"/>
    <w:rsid w:val="00E8108C"/>
    <w:rsid w:val="00E81317"/>
    <w:rsid w:val="00E8147C"/>
    <w:rsid w:val="00E81ABD"/>
    <w:rsid w:val="00E81D52"/>
    <w:rsid w:val="00E82462"/>
    <w:rsid w:val="00E829A7"/>
    <w:rsid w:val="00E829B1"/>
    <w:rsid w:val="00E82CD4"/>
    <w:rsid w:val="00E83112"/>
    <w:rsid w:val="00E835D6"/>
    <w:rsid w:val="00E837F8"/>
    <w:rsid w:val="00E838A2"/>
    <w:rsid w:val="00E8392E"/>
    <w:rsid w:val="00E8396A"/>
    <w:rsid w:val="00E83AA0"/>
    <w:rsid w:val="00E83C2E"/>
    <w:rsid w:val="00E83C2F"/>
    <w:rsid w:val="00E83F7A"/>
    <w:rsid w:val="00E84047"/>
    <w:rsid w:val="00E841C2"/>
    <w:rsid w:val="00E846BF"/>
    <w:rsid w:val="00E847E1"/>
    <w:rsid w:val="00E8499B"/>
    <w:rsid w:val="00E849AA"/>
    <w:rsid w:val="00E84A51"/>
    <w:rsid w:val="00E84C74"/>
    <w:rsid w:val="00E84D07"/>
    <w:rsid w:val="00E85196"/>
    <w:rsid w:val="00E85291"/>
    <w:rsid w:val="00E857F5"/>
    <w:rsid w:val="00E8580B"/>
    <w:rsid w:val="00E85AE7"/>
    <w:rsid w:val="00E8648A"/>
    <w:rsid w:val="00E86B7D"/>
    <w:rsid w:val="00E86DA6"/>
    <w:rsid w:val="00E8781E"/>
    <w:rsid w:val="00E8785E"/>
    <w:rsid w:val="00E87F0F"/>
    <w:rsid w:val="00E900C8"/>
    <w:rsid w:val="00E902F7"/>
    <w:rsid w:val="00E90615"/>
    <w:rsid w:val="00E90D32"/>
    <w:rsid w:val="00E90F23"/>
    <w:rsid w:val="00E9172A"/>
    <w:rsid w:val="00E91916"/>
    <w:rsid w:val="00E922D3"/>
    <w:rsid w:val="00E9241E"/>
    <w:rsid w:val="00E9243D"/>
    <w:rsid w:val="00E926D1"/>
    <w:rsid w:val="00E92D08"/>
    <w:rsid w:val="00E92DD1"/>
    <w:rsid w:val="00E92EF1"/>
    <w:rsid w:val="00E93044"/>
    <w:rsid w:val="00E934E0"/>
    <w:rsid w:val="00E935DE"/>
    <w:rsid w:val="00E936F3"/>
    <w:rsid w:val="00E938F7"/>
    <w:rsid w:val="00E94211"/>
    <w:rsid w:val="00E943D0"/>
    <w:rsid w:val="00E94499"/>
    <w:rsid w:val="00E94586"/>
    <w:rsid w:val="00E946FA"/>
    <w:rsid w:val="00E94947"/>
    <w:rsid w:val="00E94B0E"/>
    <w:rsid w:val="00E9504A"/>
    <w:rsid w:val="00E95484"/>
    <w:rsid w:val="00E95BC5"/>
    <w:rsid w:val="00E961F2"/>
    <w:rsid w:val="00E96284"/>
    <w:rsid w:val="00E96409"/>
    <w:rsid w:val="00E96A7E"/>
    <w:rsid w:val="00E96D6F"/>
    <w:rsid w:val="00E97879"/>
    <w:rsid w:val="00E97B10"/>
    <w:rsid w:val="00E97DFE"/>
    <w:rsid w:val="00EA076F"/>
    <w:rsid w:val="00EA0F11"/>
    <w:rsid w:val="00EA0FFC"/>
    <w:rsid w:val="00EA11C7"/>
    <w:rsid w:val="00EA15C6"/>
    <w:rsid w:val="00EA1913"/>
    <w:rsid w:val="00EA1A38"/>
    <w:rsid w:val="00EA1B81"/>
    <w:rsid w:val="00EA22A4"/>
    <w:rsid w:val="00EA2944"/>
    <w:rsid w:val="00EA2D22"/>
    <w:rsid w:val="00EA2D57"/>
    <w:rsid w:val="00EA2E50"/>
    <w:rsid w:val="00EA2FEF"/>
    <w:rsid w:val="00EA3004"/>
    <w:rsid w:val="00EA36A2"/>
    <w:rsid w:val="00EA3707"/>
    <w:rsid w:val="00EA3753"/>
    <w:rsid w:val="00EA37AA"/>
    <w:rsid w:val="00EA436A"/>
    <w:rsid w:val="00EA4A4A"/>
    <w:rsid w:val="00EA4D40"/>
    <w:rsid w:val="00EA5232"/>
    <w:rsid w:val="00EA5259"/>
    <w:rsid w:val="00EA52CC"/>
    <w:rsid w:val="00EA5E9E"/>
    <w:rsid w:val="00EA5EB0"/>
    <w:rsid w:val="00EA6225"/>
    <w:rsid w:val="00EA6A8E"/>
    <w:rsid w:val="00EA6DE1"/>
    <w:rsid w:val="00EA72BC"/>
    <w:rsid w:val="00EA7614"/>
    <w:rsid w:val="00EA79AA"/>
    <w:rsid w:val="00EB0A3C"/>
    <w:rsid w:val="00EB1030"/>
    <w:rsid w:val="00EB1454"/>
    <w:rsid w:val="00EB1656"/>
    <w:rsid w:val="00EB1E67"/>
    <w:rsid w:val="00EB2345"/>
    <w:rsid w:val="00EB2730"/>
    <w:rsid w:val="00EB29DF"/>
    <w:rsid w:val="00EB2CBB"/>
    <w:rsid w:val="00EB2F09"/>
    <w:rsid w:val="00EB2F67"/>
    <w:rsid w:val="00EB327B"/>
    <w:rsid w:val="00EB32F7"/>
    <w:rsid w:val="00EB33AF"/>
    <w:rsid w:val="00EB38A1"/>
    <w:rsid w:val="00EB3944"/>
    <w:rsid w:val="00EB3A02"/>
    <w:rsid w:val="00EB3A4A"/>
    <w:rsid w:val="00EB3FDC"/>
    <w:rsid w:val="00EB41CC"/>
    <w:rsid w:val="00EB49E8"/>
    <w:rsid w:val="00EB4A2B"/>
    <w:rsid w:val="00EB512E"/>
    <w:rsid w:val="00EB526D"/>
    <w:rsid w:val="00EB5303"/>
    <w:rsid w:val="00EB5371"/>
    <w:rsid w:val="00EB5768"/>
    <w:rsid w:val="00EB5D5D"/>
    <w:rsid w:val="00EB6197"/>
    <w:rsid w:val="00EB6576"/>
    <w:rsid w:val="00EB6974"/>
    <w:rsid w:val="00EB6A81"/>
    <w:rsid w:val="00EB6B3A"/>
    <w:rsid w:val="00EB6E70"/>
    <w:rsid w:val="00EB6F68"/>
    <w:rsid w:val="00EB774E"/>
    <w:rsid w:val="00EB7900"/>
    <w:rsid w:val="00EB7A7F"/>
    <w:rsid w:val="00EB7C22"/>
    <w:rsid w:val="00EB7DF3"/>
    <w:rsid w:val="00EB7F15"/>
    <w:rsid w:val="00EC0318"/>
    <w:rsid w:val="00EC0B69"/>
    <w:rsid w:val="00EC0FCB"/>
    <w:rsid w:val="00EC10AC"/>
    <w:rsid w:val="00EC10CA"/>
    <w:rsid w:val="00EC137C"/>
    <w:rsid w:val="00EC18FE"/>
    <w:rsid w:val="00EC1FA4"/>
    <w:rsid w:val="00EC26A6"/>
    <w:rsid w:val="00EC2E7C"/>
    <w:rsid w:val="00EC3058"/>
    <w:rsid w:val="00EC3800"/>
    <w:rsid w:val="00EC38BD"/>
    <w:rsid w:val="00EC465E"/>
    <w:rsid w:val="00EC47EB"/>
    <w:rsid w:val="00EC4CC5"/>
    <w:rsid w:val="00EC4DEF"/>
    <w:rsid w:val="00EC4E5C"/>
    <w:rsid w:val="00EC51BC"/>
    <w:rsid w:val="00EC5738"/>
    <w:rsid w:val="00EC5A19"/>
    <w:rsid w:val="00EC6115"/>
    <w:rsid w:val="00EC621C"/>
    <w:rsid w:val="00EC621F"/>
    <w:rsid w:val="00EC69A2"/>
    <w:rsid w:val="00EC6FDC"/>
    <w:rsid w:val="00EC72F6"/>
    <w:rsid w:val="00EC7AD0"/>
    <w:rsid w:val="00ED0003"/>
    <w:rsid w:val="00ED00E0"/>
    <w:rsid w:val="00ED01FA"/>
    <w:rsid w:val="00ED058D"/>
    <w:rsid w:val="00ED109A"/>
    <w:rsid w:val="00ED120D"/>
    <w:rsid w:val="00ED16C2"/>
    <w:rsid w:val="00ED1CE1"/>
    <w:rsid w:val="00ED23FB"/>
    <w:rsid w:val="00ED2464"/>
    <w:rsid w:val="00ED24EE"/>
    <w:rsid w:val="00ED2691"/>
    <w:rsid w:val="00ED2924"/>
    <w:rsid w:val="00ED2D07"/>
    <w:rsid w:val="00ED2DF5"/>
    <w:rsid w:val="00ED310D"/>
    <w:rsid w:val="00ED36ED"/>
    <w:rsid w:val="00ED39CB"/>
    <w:rsid w:val="00ED3C2F"/>
    <w:rsid w:val="00ED3DD4"/>
    <w:rsid w:val="00ED48E6"/>
    <w:rsid w:val="00ED53E6"/>
    <w:rsid w:val="00ED560B"/>
    <w:rsid w:val="00ED6B35"/>
    <w:rsid w:val="00ED6DCF"/>
    <w:rsid w:val="00ED6FA3"/>
    <w:rsid w:val="00ED708B"/>
    <w:rsid w:val="00ED711E"/>
    <w:rsid w:val="00EE0466"/>
    <w:rsid w:val="00EE0BE1"/>
    <w:rsid w:val="00EE0F32"/>
    <w:rsid w:val="00EE11AC"/>
    <w:rsid w:val="00EE1209"/>
    <w:rsid w:val="00EE13D5"/>
    <w:rsid w:val="00EE1DC7"/>
    <w:rsid w:val="00EE2167"/>
    <w:rsid w:val="00EE322C"/>
    <w:rsid w:val="00EE3370"/>
    <w:rsid w:val="00EE33FE"/>
    <w:rsid w:val="00EE34C7"/>
    <w:rsid w:val="00EE3917"/>
    <w:rsid w:val="00EE391F"/>
    <w:rsid w:val="00EE3B91"/>
    <w:rsid w:val="00EE3DB0"/>
    <w:rsid w:val="00EE426A"/>
    <w:rsid w:val="00EE4500"/>
    <w:rsid w:val="00EE47AD"/>
    <w:rsid w:val="00EE4F02"/>
    <w:rsid w:val="00EE5163"/>
    <w:rsid w:val="00EE535C"/>
    <w:rsid w:val="00EE5436"/>
    <w:rsid w:val="00EE56BC"/>
    <w:rsid w:val="00EE5AD1"/>
    <w:rsid w:val="00EE5C88"/>
    <w:rsid w:val="00EE5D76"/>
    <w:rsid w:val="00EE5E36"/>
    <w:rsid w:val="00EE5EAA"/>
    <w:rsid w:val="00EE5FE2"/>
    <w:rsid w:val="00EE6868"/>
    <w:rsid w:val="00EE6BBC"/>
    <w:rsid w:val="00EE6C70"/>
    <w:rsid w:val="00EE7272"/>
    <w:rsid w:val="00EE76B9"/>
    <w:rsid w:val="00EE76D9"/>
    <w:rsid w:val="00EF0285"/>
    <w:rsid w:val="00EF0778"/>
    <w:rsid w:val="00EF08ED"/>
    <w:rsid w:val="00EF09A3"/>
    <w:rsid w:val="00EF103B"/>
    <w:rsid w:val="00EF1099"/>
    <w:rsid w:val="00EF16A8"/>
    <w:rsid w:val="00EF1CF9"/>
    <w:rsid w:val="00EF21B7"/>
    <w:rsid w:val="00EF22C1"/>
    <w:rsid w:val="00EF2681"/>
    <w:rsid w:val="00EF2823"/>
    <w:rsid w:val="00EF2E00"/>
    <w:rsid w:val="00EF33FE"/>
    <w:rsid w:val="00EF363B"/>
    <w:rsid w:val="00EF364F"/>
    <w:rsid w:val="00EF3C41"/>
    <w:rsid w:val="00EF3DC1"/>
    <w:rsid w:val="00EF3EE7"/>
    <w:rsid w:val="00EF3F2D"/>
    <w:rsid w:val="00EF411F"/>
    <w:rsid w:val="00EF44B0"/>
    <w:rsid w:val="00EF4555"/>
    <w:rsid w:val="00EF4AC9"/>
    <w:rsid w:val="00EF4C39"/>
    <w:rsid w:val="00EF4C86"/>
    <w:rsid w:val="00EF5A16"/>
    <w:rsid w:val="00EF5F18"/>
    <w:rsid w:val="00EF642F"/>
    <w:rsid w:val="00EF66F1"/>
    <w:rsid w:val="00EF68F8"/>
    <w:rsid w:val="00EF6CCD"/>
    <w:rsid w:val="00EF7507"/>
    <w:rsid w:val="00EF77E8"/>
    <w:rsid w:val="00EF7E71"/>
    <w:rsid w:val="00F00049"/>
    <w:rsid w:val="00F0018C"/>
    <w:rsid w:val="00F0046B"/>
    <w:rsid w:val="00F00674"/>
    <w:rsid w:val="00F0071A"/>
    <w:rsid w:val="00F00C76"/>
    <w:rsid w:val="00F017E8"/>
    <w:rsid w:val="00F018FC"/>
    <w:rsid w:val="00F01D25"/>
    <w:rsid w:val="00F022B9"/>
    <w:rsid w:val="00F023F0"/>
    <w:rsid w:val="00F025A6"/>
    <w:rsid w:val="00F02AF4"/>
    <w:rsid w:val="00F02C84"/>
    <w:rsid w:val="00F02DDD"/>
    <w:rsid w:val="00F02F64"/>
    <w:rsid w:val="00F0342A"/>
    <w:rsid w:val="00F03706"/>
    <w:rsid w:val="00F03E44"/>
    <w:rsid w:val="00F03FA5"/>
    <w:rsid w:val="00F0412F"/>
    <w:rsid w:val="00F04818"/>
    <w:rsid w:val="00F04B31"/>
    <w:rsid w:val="00F04BC3"/>
    <w:rsid w:val="00F05122"/>
    <w:rsid w:val="00F056A2"/>
    <w:rsid w:val="00F05CA3"/>
    <w:rsid w:val="00F06100"/>
    <w:rsid w:val="00F0671C"/>
    <w:rsid w:val="00F069C3"/>
    <w:rsid w:val="00F06A2F"/>
    <w:rsid w:val="00F06D43"/>
    <w:rsid w:val="00F06F2C"/>
    <w:rsid w:val="00F07151"/>
    <w:rsid w:val="00F07654"/>
    <w:rsid w:val="00F0782C"/>
    <w:rsid w:val="00F10083"/>
    <w:rsid w:val="00F10A2F"/>
    <w:rsid w:val="00F10BE6"/>
    <w:rsid w:val="00F10D48"/>
    <w:rsid w:val="00F11120"/>
    <w:rsid w:val="00F1152F"/>
    <w:rsid w:val="00F1171B"/>
    <w:rsid w:val="00F117D0"/>
    <w:rsid w:val="00F1197E"/>
    <w:rsid w:val="00F11C3F"/>
    <w:rsid w:val="00F121CF"/>
    <w:rsid w:val="00F1235E"/>
    <w:rsid w:val="00F12A67"/>
    <w:rsid w:val="00F12B6E"/>
    <w:rsid w:val="00F1331C"/>
    <w:rsid w:val="00F137BB"/>
    <w:rsid w:val="00F14205"/>
    <w:rsid w:val="00F144CC"/>
    <w:rsid w:val="00F14A10"/>
    <w:rsid w:val="00F14A7F"/>
    <w:rsid w:val="00F151A3"/>
    <w:rsid w:val="00F158A9"/>
    <w:rsid w:val="00F15C53"/>
    <w:rsid w:val="00F15E0C"/>
    <w:rsid w:val="00F1666F"/>
    <w:rsid w:val="00F166D6"/>
    <w:rsid w:val="00F16711"/>
    <w:rsid w:val="00F16C2C"/>
    <w:rsid w:val="00F17278"/>
    <w:rsid w:val="00F177EE"/>
    <w:rsid w:val="00F17839"/>
    <w:rsid w:val="00F17E18"/>
    <w:rsid w:val="00F17EDD"/>
    <w:rsid w:val="00F20605"/>
    <w:rsid w:val="00F2060E"/>
    <w:rsid w:val="00F20733"/>
    <w:rsid w:val="00F20869"/>
    <w:rsid w:val="00F20E01"/>
    <w:rsid w:val="00F2143E"/>
    <w:rsid w:val="00F2160F"/>
    <w:rsid w:val="00F218C4"/>
    <w:rsid w:val="00F21F72"/>
    <w:rsid w:val="00F2209A"/>
    <w:rsid w:val="00F222E7"/>
    <w:rsid w:val="00F2286D"/>
    <w:rsid w:val="00F22A89"/>
    <w:rsid w:val="00F22C62"/>
    <w:rsid w:val="00F2300B"/>
    <w:rsid w:val="00F23069"/>
    <w:rsid w:val="00F2370A"/>
    <w:rsid w:val="00F23ABF"/>
    <w:rsid w:val="00F23DE5"/>
    <w:rsid w:val="00F241A8"/>
    <w:rsid w:val="00F24625"/>
    <w:rsid w:val="00F2464E"/>
    <w:rsid w:val="00F25416"/>
    <w:rsid w:val="00F256C6"/>
    <w:rsid w:val="00F25A05"/>
    <w:rsid w:val="00F25EFC"/>
    <w:rsid w:val="00F26039"/>
    <w:rsid w:val="00F26065"/>
    <w:rsid w:val="00F265EA"/>
    <w:rsid w:val="00F26726"/>
    <w:rsid w:val="00F2692C"/>
    <w:rsid w:val="00F275E7"/>
    <w:rsid w:val="00F27754"/>
    <w:rsid w:val="00F277AA"/>
    <w:rsid w:val="00F27817"/>
    <w:rsid w:val="00F27F95"/>
    <w:rsid w:val="00F30551"/>
    <w:rsid w:val="00F30556"/>
    <w:rsid w:val="00F30583"/>
    <w:rsid w:val="00F3100B"/>
    <w:rsid w:val="00F3118D"/>
    <w:rsid w:val="00F314D0"/>
    <w:rsid w:val="00F3193D"/>
    <w:rsid w:val="00F31E7D"/>
    <w:rsid w:val="00F32289"/>
    <w:rsid w:val="00F32433"/>
    <w:rsid w:val="00F32578"/>
    <w:rsid w:val="00F32C2E"/>
    <w:rsid w:val="00F3306C"/>
    <w:rsid w:val="00F3347B"/>
    <w:rsid w:val="00F334D5"/>
    <w:rsid w:val="00F33673"/>
    <w:rsid w:val="00F33958"/>
    <w:rsid w:val="00F339DD"/>
    <w:rsid w:val="00F339F7"/>
    <w:rsid w:val="00F33B75"/>
    <w:rsid w:val="00F33C7B"/>
    <w:rsid w:val="00F34064"/>
    <w:rsid w:val="00F34202"/>
    <w:rsid w:val="00F34221"/>
    <w:rsid w:val="00F3459F"/>
    <w:rsid w:val="00F346FB"/>
    <w:rsid w:val="00F34824"/>
    <w:rsid w:val="00F3499F"/>
    <w:rsid w:val="00F34B40"/>
    <w:rsid w:val="00F34EBD"/>
    <w:rsid w:val="00F34FDC"/>
    <w:rsid w:val="00F35800"/>
    <w:rsid w:val="00F3599D"/>
    <w:rsid w:val="00F3610A"/>
    <w:rsid w:val="00F363F8"/>
    <w:rsid w:val="00F365D2"/>
    <w:rsid w:val="00F36908"/>
    <w:rsid w:val="00F36ABA"/>
    <w:rsid w:val="00F36B4D"/>
    <w:rsid w:val="00F36C06"/>
    <w:rsid w:val="00F36EB6"/>
    <w:rsid w:val="00F373A9"/>
    <w:rsid w:val="00F376BA"/>
    <w:rsid w:val="00F37AA1"/>
    <w:rsid w:val="00F4011C"/>
    <w:rsid w:val="00F4079E"/>
    <w:rsid w:val="00F40950"/>
    <w:rsid w:val="00F40B5C"/>
    <w:rsid w:val="00F41033"/>
    <w:rsid w:val="00F41484"/>
    <w:rsid w:val="00F4151A"/>
    <w:rsid w:val="00F41EEB"/>
    <w:rsid w:val="00F4237D"/>
    <w:rsid w:val="00F431CD"/>
    <w:rsid w:val="00F44212"/>
    <w:rsid w:val="00F44424"/>
    <w:rsid w:val="00F44511"/>
    <w:rsid w:val="00F4453E"/>
    <w:rsid w:val="00F44561"/>
    <w:rsid w:val="00F44633"/>
    <w:rsid w:val="00F452B2"/>
    <w:rsid w:val="00F452D8"/>
    <w:rsid w:val="00F453C1"/>
    <w:rsid w:val="00F45536"/>
    <w:rsid w:val="00F455B7"/>
    <w:rsid w:val="00F45999"/>
    <w:rsid w:val="00F459FD"/>
    <w:rsid w:val="00F45BA6"/>
    <w:rsid w:val="00F45CA4"/>
    <w:rsid w:val="00F46A0E"/>
    <w:rsid w:val="00F470C8"/>
    <w:rsid w:val="00F47C23"/>
    <w:rsid w:val="00F47EAB"/>
    <w:rsid w:val="00F5058C"/>
    <w:rsid w:val="00F50738"/>
    <w:rsid w:val="00F50790"/>
    <w:rsid w:val="00F5095C"/>
    <w:rsid w:val="00F509E7"/>
    <w:rsid w:val="00F50A18"/>
    <w:rsid w:val="00F50B85"/>
    <w:rsid w:val="00F50D74"/>
    <w:rsid w:val="00F50E7D"/>
    <w:rsid w:val="00F51101"/>
    <w:rsid w:val="00F511C0"/>
    <w:rsid w:val="00F5128D"/>
    <w:rsid w:val="00F515F3"/>
    <w:rsid w:val="00F516F2"/>
    <w:rsid w:val="00F516F7"/>
    <w:rsid w:val="00F51F9C"/>
    <w:rsid w:val="00F522FB"/>
    <w:rsid w:val="00F523C1"/>
    <w:rsid w:val="00F52713"/>
    <w:rsid w:val="00F5278C"/>
    <w:rsid w:val="00F52B84"/>
    <w:rsid w:val="00F52BDD"/>
    <w:rsid w:val="00F52CEA"/>
    <w:rsid w:val="00F531DD"/>
    <w:rsid w:val="00F5358F"/>
    <w:rsid w:val="00F53928"/>
    <w:rsid w:val="00F54AF1"/>
    <w:rsid w:val="00F54EB7"/>
    <w:rsid w:val="00F551A0"/>
    <w:rsid w:val="00F551D3"/>
    <w:rsid w:val="00F5537D"/>
    <w:rsid w:val="00F55492"/>
    <w:rsid w:val="00F5556C"/>
    <w:rsid w:val="00F5574E"/>
    <w:rsid w:val="00F55865"/>
    <w:rsid w:val="00F55BD2"/>
    <w:rsid w:val="00F55C39"/>
    <w:rsid w:val="00F56ABF"/>
    <w:rsid w:val="00F571DE"/>
    <w:rsid w:val="00F57246"/>
    <w:rsid w:val="00F5739A"/>
    <w:rsid w:val="00F57573"/>
    <w:rsid w:val="00F57F55"/>
    <w:rsid w:val="00F601C4"/>
    <w:rsid w:val="00F608B7"/>
    <w:rsid w:val="00F60B96"/>
    <w:rsid w:val="00F60F8E"/>
    <w:rsid w:val="00F61235"/>
    <w:rsid w:val="00F61765"/>
    <w:rsid w:val="00F617BC"/>
    <w:rsid w:val="00F61A3C"/>
    <w:rsid w:val="00F620A3"/>
    <w:rsid w:val="00F621E8"/>
    <w:rsid w:val="00F6232A"/>
    <w:rsid w:val="00F62358"/>
    <w:rsid w:val="00F628A5"/>
    <w:rsid w:val="00F62CA1"/>
    <w:rsid w:val="00F639FA"/>
    <w:rsid w:val="00F63D7D"/>
    <w:rsid w:val="00F64779"/>
    <w:rsid w:val="00F64B79"/>
    <w:rsid w:val="00F654C2"/>
    <w:rsid w:val="00F65648"/>
    <w:rsid w:val="00F65B5C"/>
    <w:rsid w:val="00F65B99"/>
    <w:rsid w:val="00F65FF5"/>
    <w:rsid w:val="00F6658F"/>
    <w:rsid w:val="00F66603"/>
    <w:rsid w:val="00F66948"/>
    <w:rsid w:val="00F66C8C"/>
    <w:rsid w:val="00F6735C"/>
    <w:rsid w:val="00F676B9"/>
    <w:rsid w:val="00F67709"/>
    <w:rsid w:val="00F67D13"/>
    <w:rsid w:val="00F70121"/>
    <w:rsid w:val="00F70248"/>
    <w:rsid w:val="00F706B5"/>
    <w:rsid w:val="00F707B8"/>
    <w:rsid w:val="00F70B50"/>
    <w:rsid w:val="00F714CC"/>
    <w:rsid w:val="00F717D9"/>
    <w:rsid w:val="00F718EF"/>
    <w:rsid w:val="00F735E2"/>
    <w:rsid w:val="00F7361F"/>
    <w:rsid w:val="00F73685"/>
    <w:rsid w:val="00F738BB"/>
    <w:rsid w:val="00F739D4"/>
    <w:rsid w:val="00F73B36"/>
    <w:rsid w:val="00F73CBD"/>
    <w:rsid w:val="00F73D95"/>
    <w:rsid w:val="00F74145"/>
    <w:rsid w:val="00F741E7"/>
    <w:rsid w:val="00F7420B"/>
    <w:rsid w:val="00F74279"/>
    <w:rsid w:val="00F7436B"/>
    <w:rsid w:val="00F7458E"/>
    <w:rsid w:val="00F74596"/>
    <w:rsid w:val="00F74806"/>
    <w:rsid w:val="00F75372"/>
    <w:rsid w:val="00F756FB"/>
    <w:rsid w:val="00F75904"/>
    <w:rsid w:val="00F75D0F"/>
    <w:rsid w:val="00F75EF5"/>
    <w:rsid w:val="00F765E0"/>
    <w:rsid w:val="00F76E9E"/>
    <w:rsid w:val="00F76FB0"/>
    <w:rsid w:val="00F7742C"/>
    <w:rsid w:val="00F77832"/>
    <w:rsid w:val="00F77AA0"/>
    <w:rsid w:val="00F77D28"/>
    <w:rsid w:val="00F802B0"/>
    <w:rsid w:val="00F81B18"/>
    <w:rsid w:val="00F81BCE"/>
    <w:rsid w:val="00F81C11"/>
    <w:rsid w:val="00F81E07"/>
    <w:rsid w:val="00F81F16"/>
    <w:rsid w:val="00F821E5"/>
    <w:rsid w:val="00F822B5"/>
    <w:rsid w:val="00F825F7"/>
    <w:rsid w:val="00F829D2"/>
    <w:rsid w:val="00F82F88"/>
    <w:rsid w:val="00F83008"/>
    <w:rsid w:val="00F8369B"/>
    <w:rsid w:val="00F83832"/>
    <w:rsid w:val="00F83A5F"/>
    <w:rsid w:val="00F83D55"/>
    <w:rsid w:val="00F84193"/>
    <w:rsid w:val="00F84339"/>
    <w:rsid w:val="00F843BC"/>
    <w:rsid w:val="00F84BAE"/>
    <w:rsid w:val="00F84BCC"/>
    <w:rsid w:val="00F84CF5"/>
    <w:rsid w:val="00F85197"/>
    <w:rsid w:val="00F857D4"/>
    <w:rsid w:val="00F85A7D"/>
    <w:rsid w:val="00F85D95"/>
    <w:rsid w:val="00F85DED"/>
    <w:rsid w:val="00F86251"/>
    <w:rsid w:val="00F8640F"/>
    <w:rsid w:val="00F86AF8"/>
    <w:rsid w:val="00F874D7"/>
    <w:rsid w:val="00F87879"/>
    <w:rsid w:val="00F878AD"/>
    <w:rsid w:val="00F87B9F"/>
    <w:rsid w:val="00F87DB8"/>
    <w:rsid w:val="00F87E61"/>
    <w:rsid w:val="00F90694"/>
    <w:rsid w:val="00F908A1"/>
    <w:rsid w:val="00F90B19"/>
    <w:rsid w:val="00F91117"/>
    <w:rsid w:val="00F914A2"/>
    <w:rsid w:val="00F918F3"/>
    <w:rsid w:val="00F91C5A"/>
    <w:rsid w:val="00F92371"/>
    <w:rsid w:val="00F925B7"/>
    <w:rsid w:val="00F92A42"/>
    <w:rsid w:val="00F92DE7"/>
    <w:rsid w:val="00F92E37"/>
    <w:rsid w:val="00F930AB"/>
    <w:rsid w:val="00F9330E"/>
    <w:rsid w:val="00F93EC1"/>
    <w:rsid w:val="00F94042"/>
    <w:rsid w:val="00F94061"/>
    <w:rsid w:val="00F94472"/>
    <w:rsid w:val="00F94686"/>
    <w:rsid w:val="00F94B27"/>
    <w:rsid w:val="00F95323"/>
    <w:rsid w:val="00F958D3"/>
    <w:rsid w:val="00F95EF7"/>
    <w:rsid w:val="00F9611B"/>
    <w:rsid w:val="00F9615F"/>
    <w:rsid w:val="00F9628C"/>
    <w:rsid w:val="00F962F9"/>
    <w:rsid w:val="00F96D19"/>
    <w:rsid w:val="00F96F5E"/>
    <w:rsid w:val="00F97080"/>
    <w:rsid w:val="00F971E0"/>
    <w:rsid w:val="00F97272"/>
    <w:rsid w:val="00F972B6"/>
    <w:rsid w:val="00F972D0"/>
    <w:rsid w:val="00F97C0E"/>
    <w:rsid w:val="00F97EF7"/>
    <w:rsid w:val="00F97FD4"/>
    <w:rsid w:val="00FA06D9"/>
    <w:rsid w:val="00FA0B6F"/>
    <w:rsid w:val="00FA0D31"/>
    <w:rsid w:val="00FA0D9A"/>
    <w:rsid w:val="00FA156C"/>
    <w:rsid w:val="00FA1F57"/>
    <w:rsid w:val="00FA211E"/>
    <w:rsid w:val="00FA2532"/>
    <w:rsid w:val="00FA2B7F"/>
    <w:rsid w:val="00FA300E"/>
    <w:rsid w:val="00FA3C96"/>
    <w:rsid w:val="00FA3D36"/>
    <w:rsid w:val="00FA3EB8"/>
    <w:rsid w:val="00FA3F05"/>
    <w:rsid w:val="00FA419E"/>
    <w:rsid w:val="00FA4241"/>
    <w:rsid w:val="00FA439A"/>
    <w:rsid w:val="00FA4841"/>
    <w:rsid w:val="00FA499F"/>
    <w:rsid w:val="00FA55F7"/>
    <w:rsid w:val="00FA57E5"/>
    <w:rsid w:val="00FA61C2"/>
    <w:rsid w:val="00FA6464"/>
    <w:rsid w:val="00FA6706"/>
    <w:rsid w:val="00FA6899"/>
    <w:rsid w:val="00FA68C7"/>
    <w:rsid w:val="00FA6B81"/>
    <w:rsid w:val="00FA6FBC"/>
    <w:rsid w:val="00FA7964"/>
    <w:rsid w:val="00FA798C"/>
    <w:rsid w:val="00FA7C9E"/>
    <w:rsid w:val="00FB02E9"/>
    <w:rsid w:val="00FB0606"/>
    <w:rsid w:val="00FB06BD"/>
    <w:rsid w:val="00FB0DB3"/>
    <w:rsid w:val="00FB1198"/>
    <w:rsid w:val="00FB11C7"/>
    <w:rsid w:val="00FB12F0"/>
    <w:rsid w:val="00FB1391"/>
    <w:rsid w:val="00FB1D34"/>
    <w:rsid w:val="00FB1E74"/>
    <w:rsid w:val="00FB20CE"/>
    <w:rsid w:val="00FB2449"/>
    <w:rsid w:val="00FB26BE"/>
    <w:rsid w:val="00FB27BA"/>
    <w:rsid w:val="00FB2984"/>
    <w:rsid w:val="00FB2A5C"/>
    <w:rsid w:val="00FB319C"/>
    <w:rsid w:val="00FB3374"/>
    <w:rsid w:val="00FB3791"/>
    <w:rsid w:val="00FB3900"/>
    <w:rsid w:val="00FB3E98"/>
    <w:rsid w:val="00FB3F44"/>
    <w:rsid w:val="00FB4DE8"/>
    <w:rsid w:val="00FB55DD"/>
    <w:rsid w:val="00FB5AAA"/>
    <w:rsid w:val="00FB5CC0"/>
    <w:rsid w:val="00FB5D3E"/>
    <w:rsid w:val="00FB621C"/>
    <w:rsid w:val="00FB641A"/>
    <w:rsid w:val="00FB6C01"/>
    <w:rsid w:val="00FB6FED"/>
    <w:rsid w:val="00FB701F"/>
    <w:rsid w:val="00FB7110"/>
    <w:rsid w:val="00FB7374"/>
    <w:rsid w:val="00FB74E9"/>
    <w:rsid w:val="00FB7AF4"/>
    <w:rsid w:val="00FB7C6F"/>
    <w:rsid w:val="00FB7D7F"/>
    <w:rsid w:val="00FB7D98"/>
    <w:rsid w:val="00FC0146"/>
    <w:rsid w:val="00FC0217"/>
    <w:rsid w:val="00FC048D"/>
    <w:rsid w:val="00FC0635"/>
    <w:rsid w:val="00FC0A5D"/>
    <w:rsid w:val="00FC0B3E"/>
    <w:rsid w:val="00FC0BA4"/>
    <w:rsid w:val="00FC0BCE"/>
    <w:rsid w:val="00FC13A8"/>
    <w:rsid w:val="00FC173A"/>
    <w:rsid w:val="00FC1BEB"/>
    <w:rsid w:val="00FC21DA"/>
    <w:rsid w:val="00FC2A19"/>
    <w:rsid w:val="00FC2A3E"/>
    <w:rsid w:val="00FC2D0A"/>
    <w:rsid w:val="00FC2DAF"/>
    <w:rsid w:val="00FC2DD2"/>
    <w:rsid w:val="00FC3263"/>
    <w:rsid w:val="00FC35AD"/>
    <w:rsid w:val="00FC37C7"/>
    <w:rsid w:val="00FC3E3A"/>
    <w:rsid w:val="00FC4664"/>
    <w:rsid w:val="00FC4A4E"/>
    <w:rsid w:val="00FC4CA0"/>
    <w:rsid w:val="00FC4D62"/>
    <w:rsid w:val="00FC51F9"/>
    <w:rsid w:val="00FC557D"/>
    <w:rsid w:val="00FC5580"/>
    <w:rsid w:val="00FC587D"/>
    <w:rsid w:val="00FC5D31"/>
    <w:rsid w:val="00FC6009"/>
    <w:rsid w:val="00FC639F"/>
    <w:rsid w:val="00FC7040"/>
    <w:rsid w:val="00FC722E"/>
    <w:rsid w:val="00FC7BA2"/>
    <w:rsid w:val="00FC7BCF"/>
    <w:rsid w:val="00FD0368"/>
    <w:rsid w:val="00FD0DCF"/>
    <w:rsid w:val="00FD101A"/>
    <w:rsid w:val="00FD11B1"/>
    <w:rsid w:val="00FD11D7"/>
    <w:rsid w:val="00FD12AA"/>
    <w:rsid w:val="00FD14E4"/>
    <w:rsid w:val="00FD190C"/>
    <w:rsid w:val="00FD1A24"/>
    <w:rsid w:val="00FD1D7F"/>
    <w:rsid w:val="00FD1E10"/>
    <w:rsid w:val="00FD2046"/>
    <w:rsid w:val="00FD21CC"/>
    <w:rsid w:val="00FD23C0"/>
    <w:rsid w:val="00FD293E"/>
    <w:rsid w:val="00FD2E92"/>
    <w:rsid w:val="00FD33DA"/>
    <w:rsid w:val="00FD3597"/>
    <w:rsid w:val="00FD3692"/>
    <w:rsid w:val="00FD3798"/>
    <w:rsid w:val="00FD3975"/>
    <w:rsid w:val="00FD3D57"/>
    <w:rsid w:val="00FD3F27"/>
    <w:rsid w:val="00FD4E77"/>
    <w:rsid w:val="00FD50CF"/>
    <w:rsid w:val="00FD5228"/>
    <w:rsid w:val="00FD5AA2"/>
    <w:rsid w:val="00FD6406"/>
    <w:rsid w:val="00FD659D"/>
    <w:rsid w:val="00FD65F6"/>
    <w:rsid w:val="00FD669D"/>
    <w:rsid w:val="00FD6DC9"/>
    <w:rsid w:val="00FD6E66"/>
    <w:rsid w:val="00FD74DF"/>
    <w:rsid w:val="00FD785F"/>
    <w:rsid w:val="00FD7BDC"/>
    <w:rsid w:val="00FE0268"/>
    <w:rsid w:val="00FE05C0"/>
    <w:rsid w:val="00FE07FA"/>
    <w:rsid w:val="00FE086F"/>
    <w:rsid w:val="00FE0A38"/>
    <w:rsid w:val="00FE0CDE"/>
    <w:rsid w:val="00FE0D34"/>
    <w:rsid w:val="00FE118B"/>
    <w:rsid w:val="00FE11E4"/>
    <w:rsid w:val="00FE126F"/>
    <w:rsid w:val="00FE1512"/>
    <w:rsid w:val="00FE184E"/>
    <w:rsid w:val="00FE1AF9"/>
    <w:rsid w:val="00FE2084"/>
    <w:rsid w:val="00FE20C2"/>
    <w:rsid w:val="00FE234E"/>
    <w:rsid w:val="00FE25B4"/>
    <w:rsid w:val="00FE298C"/>
    <w:rsid w:val="00FE2C55"/>
    <w:rsid w:val="00FE2D2C"/>
    <w:rsid w:val="00FE32DE"/>
    <w:rsid w:val="00FE36B2"/>
    <w:rsid w:val="00FE40D2"/>
    <w:rsid w:val="00FE4638"/>
    <w:rsid w:val="00FE48DA"/>
    <w:rsid w:val="00FE4C3E"/>
    <w:rsid w:val="00FE52F7"/>
    <w:rsid w:val="00FE54CF"/>
    <w:rsid w:val="00FE5EFE"/>
    <w:rsid w:val="00FE5F2D"/>
    <w:rsid w:val="00FE61D1"/>
    <w:rsid w:val="00FE6691"/>
    <w:rsid w:val="00FE6E89"/>
    <w:rsid w:val="00FE7BF3"/>
    <w:rsid w:val="00FF02AD"/>
    <w:rsid w:val="00FF055B"/>
    <w:rsid w:val="00FF0B70"/>
    <w:rsid w:val="00FF0E7A"/>
    <w:rsid w:val="00FF167E"/>
    <w:rsid w:val="00FF191C"/>
    <w:rsid w:val="00FF1EC0"/>
    <w:rsid w:val="00FF2115"/>
    <w:rsid w:val="00FF21A9"/>
    <w:rsid w:val="00FF21D2"/>
    <w:rsid w:val="00FF24AB"/>
    <w:rsid w:val="00FF28D1"/>
    <w:rsid w:val="00FF2A76"/>
    <w:rsid w:val="00FF2F3D"/>
    <w:rsid w:val="00FF371C"/>
    <w:rsid w:val="00FF3DBB"/>
    <w:rsid w:val="00FF40A5"/>
    <w:rsid w:val="00FF40F9"/>
    <w:rsid w:val="00FF42E2"/>
    <w:rsid w:val="00FF46C0"/>
    <w:rsid w:val="00FF4780"/>
    <w:rsid w:val="00FF4C8D"/>
    <w:rsid w:val="00FF4C8F"/>
    <w:rsid w:val="00FF51B2"/>
    <w:rsid w:val="00FF5550"/>
    <w:rsid w:val="00FF5714"/>
    <w:rsid w:val="00FF5811"/>
    <w:rsid w:val="00FF58BF"/>
    <w:rsid w:val="00FF597D"/>
    <w:rsid w:val="00FF628D"/>
    <w:rsid w:val="00FF64F7"/>
    <w:rsid w:val="00FF7700"/>
    <w:rsid w:val="00FF78DD"/>
    <w:rsid w:val="00FF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75"/>
  </w:style>
  <w:style w:type="paragraph" w:styleId="1">
    <w:name w:val="heading 1"/>
    <w:basedOn w:val="a"/>
    <w:next w:val="a"/>
    <w:link w:val="10"/>
    <w:uiPriority w:val="9"/>
    <w:qFormat/>
    <w:rsid w:val="00836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6A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36A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6A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A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6A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36A7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36A75"/>
    <w:rPr>
      <w:rFonts w:asciiTheme="majorHAnsi" w:eastAsiaTheme="majorEastAsia" w:hAnsiTheme="majorHAnsi" w:cstheme="majorBidi"/>
      <w:b/>
      <w:bCs/>
      <w:i/>
      <w:iCs/>
      <w:color w:val="4F81BD" w:themeColor="accent1"/>
    </w:rPr>
  </w:style>
  <w:style w:type="character" w:styleId="a3">
    <w:name w:val="Strong"/>
    <w:basedOn w:val="a0"/>
    <w:uiPriority w:val="22"/>
    <w:qFormat/>
    <w:rsid w:val="00836A75"/>
    <w:rPr>
      <w:b/>
      <w:bCs/>
    </w:rPr>
  </w:style>
  <w:style w:type="character" w:styleId="a4">
    <w:name w:val="Emphasis"/>
    <w:basedOn w:val="a0"/>
    <w:uiPriority w:val="20"/>
    <w:qFormat/>
    <w:rsid w:val="00836A75"/>
    <w:rPr>
      <w:i/>
      <w:iCs/>
    </w:rPr>
  </w:style>
  <w:style w:type="paragraph" w:styleId="a5">
    <w:name w:val="List Paragraph"/>
    <w:basedOn w:val="a"/>
    <w:uiPriority w:val="34"/>
    <w:qFormat/>
    <w:rsid w:val="00836A75"/>
    <w:pPr>
      <w:ind w:left="720"/>
      <w:contextualSpacing/>
    </w:pPr>
  </w:style>
  <w:style w:type="paragraph" w:customStyle="1" w:styleId="author-section">
    <w:name w:val="author-section"/>
    <w:basedOn w:val="a"/>
    <w:rsid w:val="00225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255D8"/>
    <w:rPr>
      <w:color w:val="0000FF"/>
      <w:u w:val="single"/>
    </w:rPr>
  </w:style>
  <w:style w:type="paragraph" w:customStyle="1" w:styleId="byline-section">
    <w:name w:val="byline-section"/>
    <w:basedOn w:val="a"/>
    <w:rsid w:val="00225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imestamp">
    <w:name w:val="article-timestamp"/>
    <w:basedOn w:val="a0"/>
    <w:rsid w:val="002255D8"/>
  </w:style>
  <w:style w:type="character" w:customStyle="1" w:styleId="article-timestamp-label">
    <w:name w:val="article-timestamp-label"/>
    <w:basedOn w:val="a0"/>
    <w:rsid w:val="002255D8"/>
  </w:style>
  <w:style w:type="character" w:customStyle="1" w:styleId="wai">
    <w:name w:val="wai"/>
    <w:basedOn w:val="a0"/>
    <w:rsid w:val="002255D8"/>
  </w:style>
  <w:style w:type="paragraph" w:customStyle="1" w:styleId="count-number">
    <w:name w:val="count-number"/>
    <w:basedOn w:val="a"/>
    <w:rsid w:val="00225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text">
    <w:name w:val="count-text"/>
    <w:basedOn w:val="a"/>
    <w:rsid w:val="00225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l-para-with-font">
    <w:name w:val="mol-para-with-font"/>
    <w:basedOn w:val="a"/>
    <w:rsid w:val="00225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2255D8"/>
  </w:style>
  <w:style w:type="paragraph" w:customStyle="1" w:styleId="imagecaption">
    <w:name w:val="imagecaption"/>
    <w:basedOn w:val="a"/>
    <w:rsid w:val="00225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255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55D8"/>
    <w:rPr>
      <w:rFonts w:ascii="Tahoma" w:hAnsi="Tahoma" w:cs="Tahoma"/>
      <w:sz w:val="16"/>
      <w:szCs w:val="16"/>
    </w:rPr>
  </w:style>
  <w:style w:type="paragraph" w:styleId="a9">
    <w:name w:val="Normal (Web)"/>
    <w:basedOn w:val="a"/>
    <w:uiPriority w:val="99"/>
    <w:semiHidden/>
    <w:unhideWhenUsed/>
    <w:rsid w:val="00FD6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cs-componenthtml-injector">
    <w:name w:val="sics-component__html-injector"/>
    <w:basedOn w:val="a"/>
    <w:rsid w:val="00BD5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cs-componentad-spacecaption">
    <w:name w:val="sics-component__ad-space__caption"/>
    <w:basedOn w:val="a"/>
    <w:rsid w:val="00BD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BD5415"/>
    <w:rPr>
      <w:i/>
      <w:iCs/>
    </w:rPr>
  </w:style>
  <w:style w:type="character" w:customStyle="1" w:styleId="save-image-span">
    <w:name w:val="save-image-span"/>
    <w:basedOn w:val="a0"/>
    <w:rsid w:val="00B5499E"/>
  </w:style>
  <w:style w:type="character" w:customStyle="1" w:styleId="HTML0">
    <w:name w:val="Стандартный HTML Знак"/>
    <w:basedOn w:val="a0"/>
    <w:link w:val="HTML1"/>
    <w:uiPriority w:val="99"/>
    <w:semiHidden/>
    <w:rsid w:val="00063A21"/>
    <w:rPr>
      <w:rFonts w:ascii="Courier New" w:eastAsia="Times New Roman" w:hAnsi="Courier New" w:cs="Courier New"/>
      <w:sz w:val="20"/>
      <w:szCs w:val="20"/>
      <w:lang w:eastAsia="ru-RU"/>
    </w:rPr>
  </w:style>
  <w:style w:type="paragraph" w:styleId="HTML1">
    <w:name w:val="HTML Preformatted"/>
    <w:basedOn w:val="a"/>
    <w:link w:val="HTML0"/>
    <w:uiPriority w:val="99"/>
    <w:semiHidden/>
    <w:unhideWhenUsed/>
    <w:rsid w:val="0006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a">
    <w:name w:val="FollowedHyperlink"/>
    <w:basedOn w:val="a0"/>
    <w:uiPriority w:val="99"/>
    <w:semiHidden/>
    <w:unhideWhenUsed/>
    <w:rsid w:val="00D261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5312427">
      <w:bodyDiv w:val="1"/>
      <w:marLeft w:val="0"/>
      <w:marRight w:val="0"/>
      <w:marTop w:val="0"/>
      <w:marBottom w:val="0"/>
      <w:divBdr>
        <w:top w:val="none" w:sz="0" w:space="0" w:color="auto"/>
        <w:left w:val="none" w:sz="0" w:space="0" w:color="auto"/>
        <w:bottom w:val="none" w:sz="0" w:space="0" w:color="auto"/>
        <w:right w:val="none" w:sz="0" w:space="0" w:color="auto"/>
      </w:divBdr>
      <w:divsChild>
        <w:div w:id="476729568">
          <w:marLeft w:val="0"/>
          <w:marRight w:val="0"/>
          <w:marTop w:val="0"/>
          <w:marBottom w:val="0"/>
          <w:divBdr>
            <w:top w:val="none" w:sz="0" w:space="0" w:color="auto"/>
            <w:left w:val="none" w:sz="0" w:space="0" w:color="auto"/>
            <w:bottom w:val="none" w:sz="0" w:space="0" w:color="auto"/>
            <w:right w:val="none" w:sz="0" w:space="0" w:color="auto"/>
          </w:divBdr>
        </w:div>
        <w:div w:id="1315529552">
          <w:marLeft w:val="0"/>
          <w:marRight w:val="0"/>
          <w:marTop w:val="0"/>
          <w:marBottom w:val="0"/>
          <w:divBdr>
            <w:top w:val="none" w:sz="0" w:space="0" w:color="auto"/>
            <w:left w:val="none" w:sz="0" w:space="0" w:color="auto"/>
            <w:bottom w:val="none" w:sz="0" w:space="0" w:color="auto"/>
            <w:right w:val="none" w:sz="0" w:space="0" w:color="auto"/>
          </w:divBdr>
        </w:div>
        <w:div w:id="371537762">
          <w:marLeft w:val="0"/>
          <w:marRight w:val="0"/>
          <w:marTop w:val="0"/>
          <w:marBottom w:val="0"/>
          <w:divBdr>
            <w:top w:val="none" w:sz="0" w:space="0" w:color="auto"/>
            <w:left w:val="none" w:sz="0" w:space="0" w:color="auto"/>
            <w:bottom w:val="none" w:sz="0" w:space="0" w:color="auto"/>
            <w:right w:val="none" w:sz="0" w:space="0" w:color="auto"/>
          </w:divBdr>
          <w:divsChild>
            <w:div w:id="299002032">
              <w:marLeft w:val="60"/>
              <w:marRight w:val="60"/>
              <w:marTop w:val="100"/>
              <w:marBottom w:val="100"/>
              <w:divBdr>
                <w:top w:val="none" w:sz="0" w:space="0" w:color="auto"/>
                <w:left w:val="none" w:sz="0" w:space="0" w:color="auto"/>
                <w:bottom w:val="none" w:sz="0" w:space="0" w:color="auto"/>
                <w:right w:val="none" w:sz="0" w:space="0" w:color="auto"/>
              </w:divBdr>
            </w:div>
            <w:div w:id="414013551">
              <w:marLeft w:val="60"/>
              <w:marRight w:val="60"/>
              <w:marTop w:val="100"/>
              <w:marBottom w:val="100"/>
              <w:divBdr>
                <w:top w:val="none" w:sz="0" w:space="0" w:color="auto"/>
                <w:left w:val="none" w:sz="0" w:space="0" w:color="auto"/>
                <w:bottom w:val="none" w:sz="0" w:space="0" w:color="auto"/>
                <w:right w:val="none" w:sz="0" w:space="0" w:color="auto"/>
              </w:divBdr>
              <w:divsChild>
                <w:div w:id="1643659763">
                  <w:marLeft w:val="0"/>
                  <w:marRight w:val="0"/>
                  <w:marTop w:val="0"/>
                  <w:marBottom w:val="0"/>
                  <w:divBdr>
                    <w:top w:val="none" w:sz="0" w:space="0" w:color="auto"/>
                    <w:left w:val="none" w:sz="0" w:space="0" w:color="auto"/>
                    <w:bottom w:val="none" w:sz="0" w:space="0" w:color="auto"/>
                    <w:right w:val="none" w:sz="0" w:space="0" w:color="auto"/>
                  </w:divBdr>
                </w:div>
              </w:divsChild>
            </w:div>
            <w:div w:id="939490646">
              <w:marLeft w:val="60"/>
              <w:marRight w:val="60"/>
              <w:marTop w:val="100"/>
              <w:marBottom w:val="100"/>
              <w:divBdr>
                <w:top w:val="none" w:sz="0" w:space="0" w:color="auto"/>
                <w:left w:val="none" w:sz="0" w:space="0" w:color="auto"/>
                <w:bottom w:val="none" w:sz="0" w:space="0" w:color="auto"/>
                <w:right w:val="none" w:sz="0" w:space="0" w:color="auto"/>
              </w:divBdr>
            </w:div>
            <w:div w:id="7799029">
              <w:marLeft w:val="60"/>
              <w:marRight w:val="60"/>
              <w:marTop w:val="100"/>
              <w:marBottom w:val="100"/>
              <w:divBdr>
                <w:top w:val="none" w:sz="0" w:space="0" w:color="auto"/>
                <w:left w:val="none" w:sz="0" w:space="0" w:color="auto"/>
                <w:bottom w:val="none" w:sz="0" w:space="0" w:color="auto"/>
                <w:right w:val="none" w:sz="0" w:space="0" w:color="auto"/>
              </w:divBdr>
            </w:div>
            <w:div w:id="2115709848">
              <w:marLeft w:val="60"/>
              <w:marRight w:val="60"/>
              <w:marTop w:val="100"/>
              <w:marBottom w:val="100"/>
              <w:divBdr>
                <w:top w:val="none" w:sz="0" w:space="0" w:color="auto"/>
                <w:left w:val="none" w:sz="0" w:space="0" w:color="auto"/>
                <w:bottom w:val="none" w:sz="0" w:space="0" w:color="auto"/>
                <w:right w:val="none" w:sz="0" w:space="0" w:color="auto"/>
              </w:divBdr>
              <w:divsChild>
                <w:div w:id="1167090411">
                  <w:marLeft w:val="0"/>
                  <w:marRight w:val="0"/>
                  <w:marTop w:val="0"/>
                  <w:marBottom w:val="0"/>
                  <w:divBdr>
                    <w:top w:val="none" w:sz="0" w:space="0" w:color="auto"/>
                    <w:left w:val="none" w:sz="0" w:space="0" w:color="auto"/>
                    <w:bottom w:val="none" w:sz="0" w:space="0" w:color="auto"/>
                    <w:right w:val="none" w:sz="0" w:space="0" w:color="auto"/>
                  </w:divBdr>
                </w:div>
              </w:divsChild>
            </w:div>
            <w:div w:id="1820993812">
              <w:marLeft w:val="60"/>
              <w:marRight w:val="60"/>
              <w:marTop w:val="100"/>
              <w:marBottom w:val="100"/>
              <w:divBdr>
                <w:top w:val="none" w:sz="0" w:space="0" w:color="auto"/>
                <w:left w:val="none" w:sz="0" w:space="0" w:color="auto"/>
                <w:bottom w:val="none" w:sz="0" w:space="0" w:color="auto"/>
                <w:right w:val="none" w:sz="0" w:space="0" w:color="auto"/>
              </w:divBdr>
            </w:div>
            <w:div w:id="2042703542">
              <w:marLeft w:val="60"/>
              <w:marRight w:val="60"/>
              <w:marTop w:val="100"/>
              <w:marBottom w:val="100"/>
              <w:divBdr>
                <w:top w:val="none" w:sz="0" w:space="0" w:color="auto"/>
                <w:left w:val="none" w:sz="0" w:space="0" w:color="auto"/>
                <w:bottom w:val="none" w:sz="0" w:space="0" w:color="auto"/>
                <w:right w:val="none" w:sz="0" w:space="0" w:color="auto"/>
              </w:divBdr>
            </w:div>
            <w:div w:id="2103530997">
              <w:marLeft w:val="60"/>
              <w:marRight w:val="60"/>
              <w:marTop w:val="100"/>
              <w:marBottom w:val="100"/>
              <w:divBdr>
                <w:top w:val="none" w:sz="0" w:space="0" w:color="auto"/>
                <w:left w:val="none" w:sz="0" w:space="0" w:color="auto"/>
                <w:bottom w:val="none" w:sz="0" w:space="0" w:color="auto"/>
                <w:right w:val="none" w:sz="0" w:space="0" w:color="auto"/>
              </w:divBdr>
              <w:divsChild>
                <w:div w:id="167335181">
                  <w:marLeft w:val="0"/>
                  <w:marRight w:val="0"/>
                  <w:marTop w:val="0"/>
                  <w:marBottom w:val="0"/>
                  <w:divBdr>
                    <w:top w:val="none" w:sz="0" w:space="0" w:color="auto"/>
                    <w:left w:val="none" w:sz="0" w:space="0" w:color="auto"/>
                    <w:bottom w:val="none" w:sz="0" w:space="0" w:color="auto"/>
                    <w:right w:val="none" w:sz="0" w:space="0" w:color="auto"/>
                  </w:divBdr>
                </w:div>
              </w:divsChild>
            </w:div>
            <w:div w:id="1240677101">
              <w:marLeft w:val="60"/>
              <w:marRight w:val="60"/>
              <w:marTop w:val="100"/>
              <w:marBottom w:val="100"/>
              <w:divBdr>
                <w:top w:val="none" w:sz="0" w:space="0" w:color="auto"/>
                <w:left w:val="none" w:sz="0" w:space="0" w:color="auto"/>
                <w:bottom w:val="none" w:sz="0" w:space="0" w:color="auto"/>
                <w:right w:val="none" w:sz="0" w:space="0" w:color="auto"/>
              </w:divBdr>
            </w:div>
            <w:div w:id="739522365">
              <w:marLeft w:val="60"/>
              <w:marRight w:val="60"/>
              <w:marTop w:val="100"/>
              <w:marBottom w:val="100"/>
              <w:divBdr>
                <w:top w:val="none" w:sz="0" w:space="0" w:color="auto"/>
                <w:left w:val="none" w:sz="0" w:space="0" w:color="auto"/>
                <w:bottom w:val="none" w:sz="0" w:space="0" w:color="auto"/>
                <w:right w:val="none" w:sz="0" w:space="0" w:color="auto"/>
              </w:divBdr>
            </w:div>
            <w:div w:id="210269710">
              <w:marLeft w:val="60"/>
              <w:marRight w:val="60"/>
              <w:marTop w:val="100"/>
              <w:marBottom w:val="100"/>
              <w:divBdr>
                <w:top w:val="none" w:sz="0" w:space="0" w:color="auto"/>
                <w:left w:val="none" w:sz="0" w:space="0" w:color="auto"/>
                <w:bottom w:val="none" w:sz="0" w:space="0" w:color="auto"/>
                <w:right w:val="none" w:sz="0" w:space="0" w:color="auto"/>
              </w:divBdr>
              <w:divsChild>
                <w:div w:id="798693715">
                  <w:marLeft w:val="0"/>
                  <w:marRight w:val="0"/>
                  <w:marTop w:val="0"/>
                  <w:marBottom w:val="0"/>
                  <w:divBdr>
                    <w:top w:val="none" w:sz="0" w:space="0" w:color="auto"/>
                    <w:left w:val="none" w:sz="0" w:space="0" w:color="auto"/>
                    <w:bottom w:val="none" w:sz="0" w:space="0" w:color="auto"/>
                    <w:right w:val="none" w:sz="0" w:space="0" w:color="auto"/>
                  </w:divBdr>
                </w:div>
              </w:divsChild>
            </w:div>
            <w:div w:id="396710272">
              <w:marLeft w:val="60"/>
              <w:marRight w:val="60"/>
              <w:marTop w:val="100"/>
              <w:marBottom w:val="100"/>
              <w:divBdr>
                <w:top w:val="none" w:sz="0" w:space="0" w:color="auto"/>
                <w:left w:val="none" w:sz="0" w:space="0" w:color="auto"/>
                <w:bottom w:val="none" w:sz="0" w:space="0" w:color="auto"/>
                <w:right w:val="none" w:sz="0" w:space="0" w:color="auto"/>
              </w:divBdr>
            </w:div>
            <w:div w:id="884413957">
              <w:marLeft w:val="60"/>
              <w:marRight w:val="60"/>
              <w:marTop w:val="100"/>
              <w:marBottom w:val="100"/>
              <w:divBdr>
                <w:top w:val="none" w:sz="0" w:space="0" w:color="auto"/>
                <w:left w:val="none" w:sz="0" w:space="0" w:color="auto"/>
                <w:bottom w:val="none" w:sz="0" w:space="0" w:color="auto"/>
                <w:right w:val="none" w:sz="0" w:space="0" w:color="auto"/>
              </w:divBdr>
            </w:div>
            <w:div w:id="1194923168">
              <w:marLeft w:val="60"/>
              <w:marRight w:val="60"/>
              <w:marTop w:val="100"/>
              <w:marBottom w:val="100"/>
              <w:divBdr>
                <w:top w:val="none" w:sz="0" w:space="0" w:color="auto"/>
                <w:left w:val="none" w:sz="0" w:space="0" w:color="auto"/>
                <w:bottom w:val="none" w:sz="0" w:space="0" w:color="auto"/>
                <w:right w:val="none" w:sz="0" w:space="0" w:color="auto"/>
              </w:divBdr>
              <w:divsChild>
                <w:div w:id="1197474411">
                  <w:marLeft w:val="0"/>
                  <w:marRight w:val="0"/>
                  <w:marTop w:val="0"/>
                  <w:marBottom w:val="0"/>
                  <w:divBdr>
                    <w:top w:val="none" w:sz="0" w:space="0" w:color="auto"/>
                    <w:left w:val="none" w:sz="0" w:space="0" w:color="auto"/>
                    <w:bottom w:val="none" w:sz="0" w:space="0" w:color="auto"/>
                    <w:right w:val="none" w:sz="0" w:space="0" w:color="auto"/>
                  </w:divBdr>
                </w:div>
              </w:divsChild>
            </w:div>
            <w:div w:id="1420755331">
              <w:marLeft w:val="60"/>
              <w:marRight w:val="60"/>
              <w:marTop w:val="100"/>
              <w:marBottom w:val="100"/>
              <w:divBdr>
                <w:top w:val="none" w:sz="0" w:space="0" w:color="auto"/>
                <w:left w:val="none" w:sz="0" w:space="0" w:color="auto"/>
                <w:bottom w:val="none" w:sz="0" w:space="0" w:color="auto"/>
                <w:right w:val="none" w:sz="0" w:space="0" w:color="auto"/>
              </w:divBdr>
            </w:div>
            <w:div w:id="2042197646">
              <w:marLeft w:val="60"/>
              <w:marRight w:val="60"/>
              <w:marTop w:val="100"/>
              <w:marBottom w:val="100"/>
              <w:divBdr>
                <w:top w:val="none" w:sz="0" w:space="0" w:color="auto"/>
                <w:left w:val="none" w:sz="0" w:space="0" w:color="auto"/>
                <w:bottom w:val="none" w:sz="0" w:space="0" w:color="auto"/>
                <w:right w:val="none" w:sz="0" w:space="0" w:color="auto"/>
              </w:divBdr>
            </w:div>
            <w:div w:id="1698313532">
              <w:marLeft w:val="60"/>
              <w:marRight w:val="60"/>
              <w:marTop w:val="100"/>
              <w:marBottom w:val="100"/>
              <w:divBdr>
                <w:top w:val="none" w:sz="0" w:space="0" w:color="auto"/>
                <w:left w:val="none" w:sz="0" w:space="0" w:color="auto"/>
                <w:bottom w:val="none" w:sz="0" w:space="0" w:color="auto"/>
                <w:right w:val="none" w:sz="0" w:space="0" w:color="auto"/>
              </w:divBdr>
              <w:divsChild>
                <w:div w:id="1041054316">
                  <w:marLeft w:val="0"/>
                  <w:marRight w:val="0"/>
                  <w:marTop w:val="0"/>
                  <w:marBottom w:val="0"/>
                  <w:divBdr>
                    <w:top w:val="none" w:sz="0" w:space="0" w:color="auto"/>
                    <w:left w:val="none" w:sz="0" w:space="0" w:color="auto"/>
                    <w:bottom w:val="none" w:sz="0" w:space="0" w:color="auto"/>
                    <w:right w:val="none" w:sz="0" w:space="0" w:color="auto"/>
                  </w:divBdr>
                </w:div>
              </w:divsChild>
            </w:div>
            <w:div w:id="1610314107">
              <w:marLeft w:val="60"/>
              <w:marRight w:val="60"/>
              <w:marTop w:val="100"/>
              <w:marBottom w:val="100"/>
              <w:divBdr>
                <w:top w:val="none" w:sz="0" w:space="0" w:color="auto"/>
                <w:left w:val="none" w:sz="0" w:space="0" w:color="auto"/>
                <w:bottom w:val="none" w:sz="0" w:space="0" w:color="auto"/>
                <w:right w:val="none" w:sz="0" w:space="0" w:color="auto"/>
              </w:divBdr>
            </w:div>
          </w:divsChild>
        </w:div>
        <w:div w:id="1253051396">
          <w:marLeft w:val="0"/>
          <w:marRight w:val="0"/>
          <w:marTop w:val="0"/>
          <w:marBottom w:val="0"/>
          <w:divBdr>
            <w:top w:val="none" w:sz="0" w:space="0" w:color="auto"/>
            <w:left w:val="none" w:sz="0" w:space="0" w:color="auto"/>
            <w:bottom w:val="none" w:sz="0" w:space="0" w:color="auto"/>
            <w:right w:val="none" w:sz="0" w:space="0" w:color="auto"/>
          </w:divBdr>
          <w:divsChild>
            <w:div w:id="1016225642">
              <w:marLeft w:val="60"/>
              <w:marRight w:val="60"/>
              <w:marTop w:val="100"/>
              <w:marBottom w:val="100"/>
              <w:divBdr>
                <w:top w:val="none" w:sz="0" w:space="0" w:color="auto"/>
                <w:left w:val="none" w:sz="0" w:space="0" w:color="auto"/>
                <w:bottom w:val="none" w:sz="0" w:space="0" w:color="auto"/>
                <w:right w:val="none" w:sz="0" w:space="0" w:color="auto"/>
              </w:divBdr>
            </w:div>
            <w:div w:id="413209754">
              <w:marLeft w:val="60"/>
              <w:marRight w:val="60"/>
              <w:marTop w:val="100"/>
              <w:marBottom w:val="100"/>
              <w:divBdr>
                <w:top w:val="none" w:sz="0" w:space="0" w:color="auto"/>
                <w:left w:val="none" w:sz="0" w:space="0" w:color="auto"/>
                <w:bottom w:val="none" w:sz="0" w:space="0" w:color="auto"/>
                <w:right w:val="none" w:sz="0" w:space="0" w:color="auto"/>
              </w:divBdr>
            </w:div>
            <w:div w:id="1554266393">
              <w:marLeft w:val="60"/>
              <w:marRight w:val="60"/>
              <w:marTop w:val="100"/>
              <w:marBottom w:val="100"/>
              <w:divBdr>
                <w:top w:val="none" w:sz="0" w:space="0" w:color="auto"/>
                <w:left w:val="none" w:sz="0" w:space="0" w:color="auto"/>
                <w:bottom w:val="none" w:sz="0" w:space="0" w:color="auto"/>
                <w:right w:val="none" w:sz="0" w:space="0" w:color="auto"/>
              </w:divBdr>
            </w:div>
            <w:div w:id="85460667">
              <w:marLeft w:val="60"/>
              <w:marRight w:val="60"/>
              <w:marTop w:val="100"/>
              <w:marBottom w:val="100"/>
              <w:divBdr>
                <w:top w:val="none" w:sz="0" w:space="0" w:color="auto"/>
                <w:left w:val="none" w:sz="0" w:space="0" w:color="auto"/>
                <w:bottom w:val="none" w:sz="0" w:space="0" w:color="auto"/>
                <w:right w:val="none" w:sz="0" w:space="0" w:color="auto"/>
              </w:divBdr>
            </w:div>
            <w:div w:id="1136950797">
              <w:marLeft w:val="60"/>
              <w:marRight w:val="60"/>
              <w:marTop w:val="100"/>
              <w:marBottom w:val="100"/>
              <w:divBdr>
                <w:top w:val="none" w:sz="0" w:space="0" w:color="auto"/>
                <w:left w:val="none" w:sz="0" w:space="0" w:color="auto"/>
                <w:bottom w:val="none" w:sz="0" w:space="0" w:color="auto"/>
                <w:right w:val="none" w:sz="0" w:space="0" w:color="auto"/>
              </w:divBdr>
            </w:div>
            <w:div w:id="1907959384">
              <w:marLeft w:val="60"/>
              <w:marRight w:val="60"/>
              <w:marTop w:val="100"/>
              <w:marBottom w:val="100"/>
              <w:divBdr>
                <w:top w:val="none" w:sz="0" w:space="0" w:color="auto"/>
                <w:left w:val="none" w:sz="0" w:space="0" w:color="auto"/>
                <w:bottom w:val="none" w:sz="0" w:space="0" w:color="auto"/>
                <w:right w:val="none" w:sz="0" w:space="0" w:color="auto"/>
              </w:divBdr>
            </w:div>
            <w:div w:id="531454138">
              <w:marLeft w:val="60"/>
              <w:marRight w:val="60"/>
              <w:marTop w:val="100"/>
              <w:marBottom w:val="100"/>
              <w:divBdr>
                <w:top w:val="none" w:sz="0" w:space="0" w:color="auto"/>
                <w:left w:val="none" w:sz="0" w:space="0" w:color="auto"/>
                <w:bottom w:val="none" w:sz="0" w:space="0" w:color="auto"/>
                <w:right w:val="none" w:sz="0" w:space="0" w:color="auto"/>
              </w:divBdr>
            </w:div>
            <w:div w:id="29569579">
              <w:marLeft w:val="60"/>
              <w:marRight w:val="60"/>
              <w:marTop w:val="100"/>
              <w:marBottom w:val="100"/>
              <w:divBdr>
                <w:top w:val="none" w:sz="0" w:space="0" w:color="auto"/>
                <w:left w:val="none" w:sz="0" w:space="0" w:color="auto"/>
                <w:bottom w:val="none" w:sz="0" w:space="0" w:color="auto"/>
                <w:right w:val="none" w:sz="0" w:space="0" w:color="auto"/>
              </w:divBdr>
            </w:div>
            <w:div w:id="819083046">
              <w:marLeft w:val="60"/>
              <w:marRight w:val="60"/>
              <w:marTop w:val="100"/>
              <w:marBottom w:val="100"/>
              <w:divBdr>
                <w:top w:val="none" w:sz="0" w:space="0" w:color="auto"/>
                <w:left w:val="none" w:sz="0" w:space="0" w:color="auto"/>
                <w:bottom w:val="none" w:sz="0" w:space="0" w:color="auto"/>
                <w:right w:val="none" w:sz="0" w:space="0" w:color="auto"/>
              </w:divBdr>
            </w:div>
            <w:div w:id="1149400553">
              <w:marLeft w:val="60"/>
              <w:marRight w:val="60"/>
              <w:marTop w:val="100"/>
              <w:marBottom w:val="100"/>
              <w:divBdr>
                <w:top w:val="none" w:sz="0" w:space="0" w:color="auto"/>
                <w:left w:val="none" w:sz="0" w:space="0" w:color="auto"/>
                <w:bottom w:val="none" w:sz="0" w:space="0" w:color="auto"/>
                <w:right w:val="none" w:sz="0" w:space="0" w:color="auto"/>
              </w:divBdr>
            </w:div>
            <w:div w:id="564535286">
              <w:marLeft w:val="60"/>
              <w:marRight w:val="60"/>
              <w:marTop w:val="100"/>
              <w:marBottom w:val="100"/>
              <w:divBdr>
                <w:top w:val="none" w:sz="0" w:space="0" w:color="auto"/>
                <w:left w:val="none" w:sz="0" w:space="0" w:color="auto"/>
                <w:bottom w:val="none" w:sz="0" w:space="0" w:color="auto"/>
                <w:right w:val="none" w:sz="0" w:space="0" w:color="auto"/>
              </w:divBdr>
            </w:div>
            <w:div w:id="1054042529">
              <w:marLeft w:val="60"/>
              <w:marRight w:val="60"/>
              <w:marTop w:val="100"/>
              <w:marBottom w:val="100"/>
              <w:divBdr>
                <w:top w:val="none" w:sz="0" w:space="0" w:color="auto"/>
                <w:left w:val="none" w:sz="0" w:space="0" w:color="auto"/>
                <w:bottom w:val="none" w:sz="0" w:space="0" w:color="auto"/>
                <w:right w:val="none" w:sz="0" w:space="0" w:color="auto"/>
              </w:divBdr>
            </w:div>
            <w:div w:id="1889150505">
              <w:marLeft w:val="60"/>
              <w:marRight w:val="60"/>
              <w:marTop w:val="100"/>
              <w:marBottom w:val="100"/>
              <w:divBdr>
                <w:top w:val="none" w:sz="0" w:space="0" w:color="auto"/>
                <w:left w:val="none" w:sz="0" w:space="0" w:color="auto"/>
                <w:bottom w:val="none" w:sz="0" w:space="0" w:color="auto"/>
                <w:right w:val="none" w:sz="0" w:space="0" w:color="auto"/>
              </w:divBdr>
              <w:divsChild>
                <w:div w:id="2123914773">
                  <w:marLeft w:val="0"/>
                  <w:marRight w:val="0"/>
                  <w:marTop w:val="0"/>
                  <w:marBottom w:val="0"/>
                  <w:divBdr>
                    <w:top w:val="none" w:sz="0" w:space="0" w:color="auto"/>
                    <w:left w:val="none" w:sz="0" w:space="0" w:color="auto"/>
                    <w:bottom w:val="none" w:sz="0" w:space="0" w:color="auto"/>
                    <w:right w:val="none" w:sz="0" w:space="0" w:color="auto"/>
                  </w:divBdr>
                </w:div>
              </w:divsChild>
            </w:div>
            <w:div w:id="731929371">
              <w:marLeft w:val="60"/>
              <w:marRight w:val="60"/>
              <w:marTop w:val="100"/>
              <w:marBottom w:val="100"/>
              <w:divBdr>
                <w:top w:val="none" w:sz="0" w:space="0" w:color="auto"/>
                <w:left w:val="none" w:sz="0" w:space="0" w:color="auto"/>
                <w:bottom w:val="none" w:sz="0" w:space="0" w:color="auto"/>
                <w:right w:val="none" w:sz="0" w:space="0" w:color="auto"/>
              </w:divBdr>
              <w:divsChild>
                <w:div w:id="158664095">
                  <w:marLeft w:val="0"/>
                  <w:marRight w:val="0"/>
                  <w:marTop w:val="0"/>
                  <w:marBottom w:val="0"/>
                  <w:divBdr>
                    <w:top w:val="none" w:sz="0" w:space="0" w:color="auto"/>
                    <w:left w:val="none" w:sz="0" w:space="0" w:color="auto"/>
                    <w:bottom w:val="none" w:sz="0" w:space="0" w:color="auto"/>
                    <w:right w:val="none" w:sz="0" w:space="0" w:color="auto"/>
                  </w:divBdr>
                </w:div>
              </w:divsChild>
            </w:div>
            <w:div w:id="1505169144">
              <w:marLeft w:val="60"/>
              <w:marRight w:val="60"/>
              <w:marTop w:val="100"/>
              <w:marBottom w:val="100"/>
              <w:divBdr>
                <w:top w:val="none" w:sz="0" w:space="0" w:color="auto"/>
                <w:left w:val="none" w:sz="0" w:space="0" w:color="auto"/>
                <w:bottom w:val="none" w:sz="0" w:space="0" w:color="auto"/>
                <w:right w:val="none" w:sz="0" w:space="0" w:color="auto"/>
              </w:divBdr>
              <w:divsChild>
                <w:div w:id="1260867428">
                  <w:marLeft w:val="0"/>
                  <w:marRight w:val="0"/>
                  <w:marTop w:val="0"/>
                  <w:marBottom w:val="0"/>
                  <w:divBdr>
                    <w:top w:val="none" w:sz="0" w:space="0" w:color="auto"/>
                    <w:left w:val="none" w:sz="0" w:space="0" w:color="auto"/>
                    <w:bottom w:val="none" w:sz="0" w:space="0" w:color="auto"/>
                    <w:right w:val="none" w:sz="0" w:space="0" w:color="auto"/>
                  </w:divBdr>
                </w:div>
              </w:divsChild>
            </w:div>
            <w:div w:id="1698239074">
              <w:marLeft w:val="60"/>
              <w:marRight w:val="60"/>
              <w:marTop w:val="100"/>
              <w:marBottom w:val="100"/>
              <w:divBdr>
                <w:top w:val="none" w:sz="0" w:space="0" w:color="auto"/>
                <w:left w:val="none" w:sz="0" w:space="0" w:color="auto"/>
                <w:bottom w:val="none" w:sz="0" w:space="0" w:color="auto"/>
                <w:right w:val="none" w:sz="0" w:space="0" w:color="auto"/>
              </w:divBdr>
              <w:divsChild>
                <w:div w:id="1101871931">
                  <w:marLeft w:val="0"/>
                  <w:marRight w:val="0"/>
                  <w:marTop w:val="0"/>
                  <w:marBottom w:val="0"/>
                  <w:divBdr>
                    <w:top w:val="none" w:sz="0" w:space="0" w:color="auto"/>
                    <w:left w:val="none" w:sz="0" w:space="0" w:color="auto"/>
                    <w:bottom w:val="none" w:sz="0" w:space="0" w:color="auto"/>
                    <w:right w:val="none" w:sz="0" w:space="0" w:color="auto"/>
                  </w:divBdr>
                </w:div>
              </w:divsChild>
            </w:div>
            <w:div w:id="1760056461">
              <w:marLeft w:val="60"/>
              <w:marRight w:val="60"/>
              <w:marTop w:val="100"/>
              <w:marBottom w:val="100"/>
              <w:divBdr>
                <w:top w:val="none" w:sz="0" w:space="0" w:color="auto"/>
                <w:left w:val="none" w:sz="0" w:space="0" w:color="auto"/>
                <w:bottom w:val="none" w:sz="0" w:space="0" w:color="auto"/>
                <w:right w:val="none" w:sz="0" w:space="0" w:color="auto"/>
              </w:divBdr>
              <w:divsChild>
                <w:div w:id="1357586020">
                  <w:marLeft w:val="0"/>
                  <w:marRight w:val="0"/>
                  <w:marTop w:val="0"/>
                  <w:marBottom w:val="0"/>
                  <w:divBdr>
                    <w:top w:val="none" w:sz="0" w:space="0" w:color="auto"/>
                    <w:left w:val="none" w:sz="0" w:space="0" w:color="auto"/>
                    <w:bottom w:val="none" w:sz="0" w:space="0" w:color="auto"/>
                    <w:right w:val="none" w:sz="0" w:space="0" w:color="auto"/>
                  </w:divBdr>
                </w:div>
              </w:divsChild>
            </w:div>
            <w:div w:id="1036852270">
              <w:marLeft w:val="60"/>
              <w:marRight w:val="60"/>
              <w:marTop w:val="100"/>
              <w:marBottom w:val="100"/>
              <w:divBdr>
                <w:top w:val="none" w:sz="0" w:space="0" w:color="auto"/>
                <w:left w:val="none" w:sz="0" w:space="0" w:color="auto"/>
                <w:bottom w:val="none" w:sz="0" w:space="0" w:color="auto"/>
                <w:right w:val="none" w:sz="0" w:space="0" w:color="auto"/>
              </w:divBdr>
              <w:divsChild>
                <w:div w:id="930236606">
                  <w:marLeft w:val="0"/>
                  <w:marRight w:val="0"/>
                  <w:marTop w:val="0"/>
                  <w:marBottom w:val="0"/>
                  <w:divBdr>
                    <w:top w:val="none" w:sz="0" w:space="0" w:color="auto"/>
                    <w:left w:val="none" w:sz="0" w:space="0" w:color="auto"/>
                    <w:bottom w:val="none" w:sz="0" w:space="0" w:color="auto"/>
                    <w:right w:val="none" w:sz="0" w:space="0" w:color="auto"/>
                  </w:divBdr>
                </w:div>
              </w:divsChild>
            </w:div>
            <w:div w:id="1436901541">
              <w:marLeft w:val="60"/>
              <w:marRight w:val="60"/>
              <w:marTop w:val="100"/>
              <w:marBottom w:val="100"/>
              <w:divBdr>
                <w:top w:val="none" w:sz="0" w:space="0" w:color="auto"/>
                <w:left w:val="none" w:sz="0" w:space="0" w:color="auto"/>
                <w:bottom w:val="none" w:sz="0" w:space="0" w:color="auto"/>
                <w:right w:val="none" w:sz="0" w:space="0" w:color="auto"/>
              </w:divBdr>
              <w:divsChild>
                <w:div w:id="765535574">
                  <w:marLeft w:val="0"/>
                  <w:marRight w:val="0"/>
                  <w:marTop w:val="0"/>
                  <w:marBottom w:val="0"/>
                  <w:divBdr>
                    <w:top w:val="none" w:sz="0" w:space="0" w:color="auto"/>
                    <w:left w:val="none" w:sz="0" w:space="0" w:color="auto"/>
                    <w:bottom w:val="none" w:sz="0" w:space="0" w:color="auto"/>
                    <w:right w:val="none" w:sz="0" w:space="0" w:color="auto"/>
                  </w:divBdr>
                </w:div>
              </w:divsChild>
            </w:div>
            <w:div w:id="724136987">
              <w:marLeft w:val="60"/>
              <w:marRight w:val="60"/>
              <w:marTop w:val="100"/>
              <w:marBottom w:val="100"/>
              <w:divBdr>
                <w:top w:val="none" w:sz="0" w:space="0" w:color="auto"/>
                <w:left w:val="none" w:sz="0" w:space="0" w:color="auto"/>
                <w:bottom w:val="none" w:sz="0" w:space="0" w:color="auto"/>
                <w:right w:val="none" w:sz="0" w:space="0" w:color="auto"/>
              </w:divBdr>
              <w:divsChild>
                <w:div w:id="779104841">
                  <w:marLeft w:val="0"/>
                  <w:marRight w:val="0"/>
                  <w:marTop w:val="0"/>
                  <w:marBottom w:val="0"/>
                  <w:divBdr>
                    <w:top w:val="none" w:sz="0" w:space="0" w:color="auto"/>
                    <w:left w:val="none" w:sz="0" w:space="0" w:color="auto"/>
                    <w:bottom w:val="none" w:sz="0" w:space="0" w:color="auto"/>
                    <w:right w:val="none" w:sz="0" w:space="0" w:color="auto"/>
                  </w:divBdr>
                </w:div>
              </w:divsChild>
            </w:div>
            <w:div w:id="1279608414">
              <w:marLeft w:val="60"/>
              <w:marRight w:val="60"/>
              <w:marTop w:val="100"/>
              <w:marBottom w:val="100"/>
              <w:divBdr>
                <w:top w:val="none" w:sz="0" w:space="0" w:color="auto"/>
                <w:left w:val="none" w:sz="0" w:space="0" w:color="auto"/>
                <w:bottom w:val="none" w:sz="0" w:space="0" w:color="auto"/>
                <w:right w:val="none" w:sz="0" w:space="0" w:color="auto"/>
              </w:divBdr>
              <w:divsChild>
                <w:div w:id="1377119994">
                  <w:marLeft w:val="0"/>
                  <w:marRight w:val="0"/>
                  <w:marTop w:val="0"/>
                  <w:marBottom w:val="0"/>
                  <w:divBdr>
                    <w:top w:val="none" w:sz="0" w:space="0" w:color="auto"/>
                    <w:left w:val="none" w:sz="0" w:space="0" w:color="auto"/>
                    <w:bottom w:val="none" w:sz="0" w:space="0" w:color="auto"/>
                    <w:right w:val="none" w:sz="0" w:space="0" w:color="auto"/>
                  </w:divBdr>
                </w:div>
              </w:divsChild>
            </w:div>
            <w:div w:id="367074214">
              <w:marLeft w:val="60"/>
              <w:marRight w:val="60"/>
              <w:marTop w:val="100"/>
              <w:marBottom w:val="100"/>
              <w:divBdr>
                <w:top w:val="none" w:sz="0" w:space="0" w:color="auto"/>
                <w:left w:val="none" w:sz="0" w:space="0" w:color="auto"/>
                <w:bottom w:val="none" w:sz="0" w:space="0" w:color="auto"/>
                <w:right w:val="none" w:sz="0" w:space="0" w:color="auto"/>
              </w:divBdr>
              <w:divsChild>
                <w:div w:id="675572641">
                  <w:marLeft w:val="0"/>
                  <w:marRight w:val="0"/>
                  <w:marTop w:val="0"/>
                  <w:marBottom w:val="0"/>
                  <w:divBdr>
                    <w:top w:val="none" w:sz="0" w:space="0" w:color="auto"/>
                    <w:left w:val="none" w:sz="0" w:space="0" w:color="auto"/>
                    <w:bottom w:val="none" w:sz="0" w:space="0" w:color="auto"/>
                    <w:right w:val="none" w:sz="0" w:space="0" w:color="auto"/>
                  </w:divBdr>
                </w:div>
              </w:divsChild>
            </w:div>
            <w:div w:id="1431898794">
              <w:marLeft w:val="60"/>
              <w:marRight w:val="60"/>
              <w:marTop w:val="100"/>
              <w:marBottom w:val="100"/>
              <w:divBdr>
                <w:top w:val="none" w:sz="0" w:space="0" w:color="auto"/>
                <w:left w:val="none" w:sz="0" w:space="0" w:color="auto"/>
                <w:bottom w:val="none" w:sz="0" w:space="0" w:color="auto"/>
                <w:right w:val="none" w:sz="0" w:space="0" w:color="auto"/>
              </w:divBdr>
              <w:divsChild>
                <w:div w:id="1284463848">
                  <w:marLeft w:val="0"/>
                  <w:marRight w:val="0"/>
                  <w:marTop w:val="0"/>
                  <w:marBottom w:val="0"/>
                  <w:divBdr>
                    <w:top w:val="none" w:sz="0" w:space="0" w:color="auto"/>
                    <w:left w:val="none" w:sz="0" w:space="0" w:color="auto"/>
                    <w:bottom w:val="none" w:sz="0" w:space="0" w:color="auto"/>
                    <w:right w:val="none" w:sz="0" w:space="0" w:color="auto"/>
                  </w:divBdr>
                </w:div>
              </w:divsChild>
            </w:div>
            <w:div w:id="1881624736">
              <w:marLeft w:val="60"/>
              <w:marRight w:val="60"/>
              <w:marTop w:val="100"/>
              <w:marBottom w:val="100"/>
              <w:divBdr>
                <w:top w:val="none" w:sz="0" w:space="0" w:color="auto"/>
                <w:left w:val="none" w:sz="0" w:space="0" w:color="auto"/>
                <w:bottom w:val="none" w:sz="0" w:space="0" w:color="auto"/>
                <w:right w:val="none" w:sz="0" w:space="0" w:color="auto"/>
              </w:divBdr>
              <w:divsChild>
                <w:div w:id="921913442">
                  <w:marLeft w:val="0"/>
                  <w:marRight w:val="0"/>
                  <w:marTop w:val="0"/>
                  <w:marBottom w:val="0"/>
                  <w:divBdr>
                    <w:top w:val="none" w:sz="0" w:space="0" w:color="auto"/>
                    <w:left w:val="none" w:sz="0" w:space="0" w:color="auto"/>
                    <w:bottom w:val="none" w:sz="0" w:space="0" w:color="auto"/>
                    <w:right w:val="none" w:sz="0" w:space="0" w:color="auto"/>
                  </w:divBdr>
                </w:div>
              </w:divsChild>
            </w:div>
            <w:div w:id="676462618">
              <w:marLeft w:val="60"/>
              <w:marRight w:val="60"/>
              <w:marTop w:val="100"/>
              <w:marBottom w:val="100"/>
              <w:divBdr>
                <w:top w:val="none" w:sz="0" w:space="0" w:color="auto"/>
                <w:left w:val="none" w:sz="0" w:space="0" w:color="auto"/>
                <w:bottom w:val="none" w:sz="0" w:space="0" w:color="auto"/>
                <w:right w:val="none" w:sz="0" w:space="0" w:color="auto"/>
              </w:divBdr>
            </w:div>
            <w:div w:id="557209980">
              <w:marLeft w:val="60"/>
              <w:marRight w:val="60"/>
              <w:marTop w:val="100"/>
              <w:marBottom w:val="100"/>
              <w:divBdr>
                <w:top w:val="none" w:sz="0" w:space="0" w:color="auto"/>
                <w:left w:val="none" w:sz="0" w:space="0" w:color="auto"/>
                <w:bottom w:val="none" w:sz="0" w:space="0" w:color="auto"/>
                <w:right w:val="none" w:sz="0" w:space="0" w:color="auto"/>
              </w:divBdr>
              <w:divsChild>
                <w:div w:id="2039963038">
                  <w:marLeft w:val="0"/>
                  <w:marRight w:val="0"/>
                  <w:marTop w:val="0"/>
                  <w:marBottom w:val="0"/>
                  <w:divBdr>
                    <w:top w:val="none" w:sz="0" w:space="0" w:color="auto"/>
                    <w:left w:val="none" w:sz="0" w:space="0" w:color="auto"/>
                    <w:bottom w:val="none" w:sz="0" w:space="0" w:color="auto"/>
                    <w:right w:val="none" w:sz="0" w:space="0" w:color="auto"/>
                  </w:divBdr>
                </w:div>
              </w:divsChild>
            </w:div>
            <w:div w:id="304553630">
              <w:marLeft w:val="60"/>
              <w:marRight w:val="60"/>
              <w:marTop w:val="100"/>
              <w:marBottom w:val="100"/>
              <w:divBdr>
                <w:top w:val="none" w:sz="0" w:space="0" w:color="auto"/>
                <w:left w:val="none" w:sz="0" w:space="0" w:color="auto"/>
                <w:bottom w:val="none" w:sz="0" w:space="0" w:color="auto"/>
                <w:right w:val="none" w:sz="0" w:space="0" w:color="auto"/>
              </w:divBdr>
            </w:div>
            <w:div w:id="511528338">
              <w:marLeft w:val="60"/>
              <w:marRight w:val="60"/>
              <w:marTop w:val="100"/>
              <w:marBottom w:val="100"/>
              <w:divBdr>
                <w:top w:val="none" w:sz="0" w:space="0" w:color="auto"/>
                <w:left w:val="none" w:sz="0" w:space="0" w:color="auto"/>
                <w:bottom w:val="none" w:sz="0" w:space="0" w:color="auto"/>
                <w:right w:val="none" w:sz="0" w:space="0" w:color="auto"/>
              </w:divBdr>
            </w:div>
            <w:div w:id="154539519">
              <w:marLeft w:val="60"/>
              <w:marRight w:val="60"/>
              <w:marTop w:val="100"/>
              <w:marBottom w:val="100"/>
              <w:divBdr>
                <w:top w:val="none" w:sz="0" w:space="0" w:color="auto"/>
                <w:left w:val="none" w:sz="0" w:space="0" w:color="auto"/>
                <w:bottom w:val="none" w:sz="0" w:space="0" w:color="auto"/>
                <w:right w:val="none" w:sz="0" w:space="0" w:color="auto"/>
              </w:divBdr>
              <w:divsChild>
                <w:div w:id="1809933152">
                  <w:marLeft w:val="0"/>
                  <w:marRight w:val="0"/>
                  <w:marTop w:val="0"/>
                  <w:marBottom w:val="0"/>
                  <w:divBdr>
                    <w:top w:val="none" w:sz="0" w:space="0" w:color="auto"/>
                    <w:left w:val="none" w:sz="0" w:space="0" w:color="auto"/>
                    <w:bottom w:val="none" w:sz="0" w:space="0" w:color="auto"/>
                    <w:right w:val="none" w:sz="0" w:space="0" w:color="auto"/>
                  </w:divBdr>
                </w:div>
              </w:divsChild>
            </w:div>
            <w:div w:id="2023625723">
              <w:marLeft w:val="60"/>
              <w:marRight w:val="60"/>
              <w:marTop w:val="100"/>
              <w:marBottom w:val="100"/>
              <w:divBdr>
                <w:top w:val="none" w:sz="0" w:space="0" w:color="auto"/>
                <w:left w:val="none" w:sz="0" w:space="0" w:color="auto"/>
                <w:bottom w:val="none" w:sz="0" w:space="0" w:color="auto"/>
                <w:right w:val="none" w:sz="0" w:space="0" w:color="auto"/>
              </w:divBdr>
            </w:div>
            <w:div w:id="513421137">
              <w:marLeft w:val="60"/>
              <w:marRight w:val="60"/>
              <w:marTop w:val="100"/>
              <w:marBottom w:val="100"/>
              <w:divBdr>
                <w:top w:val="none" w:sz="0" w:space="0" w:color="auto"/>
                <w:left w:val="none" w:sz="0" w:space="0" w:color="auto"/>
                <w:bottom w:val="none" w:sz="0" w:space="0" w:color="auto"/>
                <w:right w:val="none" w:sz="0" w:space="0" w:color="auto"/>
              </w:divBdr>
            </w:div>
            <w:div w:id="372002482">
              <w:marLeft w:val="60"/>
              <w:marRight w:val="60"/>
              <w:marTop w:val="100"/>
              <w:marBottom w:val="100"/>
              <w:divBdr>
                <w:top w:val="none" w:sz="0" w:space="0" w:color="auto"/>
                <w:left w:val="none" w:sz="0" w:space="0" w:color="auto"/>
                <w:bottom w:val="none" w:sz="0" w:space="0" w:color="auto"/>
                <w:right w:val="none" w:sz="0" w:space="0" w:color="auto"/>
              </w:divBdr>
              <w:divsChild>
                <w:div w:id="1070883023">
                  <w:marLeft w:val="0"/>
                  <w:marRight w:val="0"/>
                  <w:marTop w:val="0"/>
                  <w:marBottom w:val="0"/>
                  <w:divBdr>
                    <w:top w:val="none" w:sz="0" w:space="0" w:color="auto"/>
                    <w:left w:val="none" w:sz="0" w:space="0" w:color="auto"/>
                    <w:bottom w:val="none" w:sz="0" w:space="0" w:color="auto"/>
                    <w:right w:val="none" w:sz="0" w:space="0" w:color="auto"/>
                  </w:divBdr>
                </w:div>
              </w:divsChild>
            </w:div>
            <w:div w:id="493839318">
              <w:marLeft w:val="60"/>
              <w:marRight w:val="60"/>
              <w:marTop w:val="100"/>
              <w:marBottom w:val="100"/>
              <w:divBdr>
                <w:top w:val="none" w:sz="0" w:space="0" w:color="auto"/>
                <w:left w:val="none" w:sz="0" w:space="0" w:color="auto"/>
                <w:bottom w:val="none" w:sz="0" w:space="0" w:color="auto"/>
                <w:right w:val="none" w:sz="0" w:space="0" w:color="auto"/>
              </w:divBdr>
            </w:div>
            <w:div w:id="799346246">
              <w:marLeft w:val="60"/>
              <w:marRight w:val="60"/>
              <w:marTop w:val="100"/>
              <w:marBottom w:val="100"/>
              <w:divBdr>
                <w:top w:val="none" w:sz="0" w:space="0" w:color="auto"/>
                <w:left w:val="none" w:sz="0" w:space="0" w:color="auto"/>
                <w:bottom w:val="none" w:sz="0" w:space="0" w:color="auto"/>
                <w:right w:val="none" w:sz="0" w:space="0" w:color="auto"/>
              </w:divBdr>
            </w:div>
            <w:div w:id="615645351">
              <w:marLeft w:val="60"/>
              <w:marRight w:val="60"/>
              <w:marTop w:val="100"/>
              <w:marBottom w:val="100"/>
              <w:divBdr>
                <w:top w:val="none" w:sz="0" w:space="0" w:color="auto"/>
                <w:left w:val="none" w:sz="0" w:space="0" w:color="auto"/>
                <w:bottom w:val="none" w:sz="0" w:space="0" w:color="auto"/>
                <w:right w:val="none" w:sz="0" w:space="0" w:color="auto"/>
              </w:divBdr>
              <w:divsChild>
                <w:div w:id="600140154">
                  <w:marLeft w:val="0"/>
                  <w:marRight w:val="0"/>
                  <w:marTop w:val="0"/>
                  <w:marBottom w:val="0"/>
                  <w:divBdr>
                    <w:top w:val="none" w:sz="0" w:space="0" w:color="auto"/>
                    <w:left w:val="none" w:sz="0" w:space="0" w:color="auto"/>
                    <w:bottom w:val="none" w:sz="0" w:space="0" w:color="auto"/>
                    <w:right w:val="none" w:sz="0" w:space="0" w:color="auto"/>
                  </w:divBdr>
                </w:div>
              </w:divsChild>
            </w:div>
            <w:div w:id="410586532">
              <w:marLeft w:val="60"/>
              <w:marRight w:val="60"/>
              <w:marTop w:val="100"/>
              <w:marBottom w:val="100"/>
              <w:divBdr>
                <w:top w:val="none" w:sz="0" w:space="0" w:color="auto"/>
                <w:left w:val="none" w:sz="0" w:space="0" w:color="auto"/>
                <w:bottom w:val="none" w:sz="0" w:space="0" w:color="auto"/>
                <w:right w:val="none" w:sz="0" w:space="0" w:color="auto"/>
              </w:divBdr>
            </w:div>
            <w:div w:id="1536194035">
              <w:marLeft w:val="60"/>
              <w:marRight w:val="60"/>
              <w:marTop w:val="100"/>
              <w:marBottom w:val="100"/>
              <w:divBdr>
                <w:top w:val="none" w:sz="0" w:space="0" w:color="auto"/>
                <w:left w:val="none" w:sz="0" w:space="0" w:color="auto"/>
                <w:bottom w:val="none" w:sz="0" w:space="0" w:color="auto"/>
                <w:right w:val="none" w:sz="0" w:space="0" w:color="auto"/>
              </w:divBdr>
            </w:div>
            <w:div w:id="403334345">
              <w:marLeft w:val="60"/>
              <w:marRight w:val="60"/>
              <w:marTop w:val="100"/>
              <w:marBottom w:val="100"/>
              <w:divBdr>
                <w:top w:val="none" w:sz="0" w:space="0" w:color="auto"/>
                <w:left w:val="none" w:sz="0" w:space="0" w:color="auto"/>
                <w:bottom w:val="none" w:sz="0" w:space="0" w:color="auto"/>
                <w:right w:val="none" w:sz="0" w:space="0" w:color="auto"/>
              </w:divBdr>
              <w:divsChild>
                <w:div w:id="443353176">
                  <w:marLeft w:val="0"/>
                  <w:marRight w:val="0"/>
                  <w:marTop w:val="0"/>
                  <w:marBottom w:val="0"/>
                  <w:divBdr>
                    <w:top w:val="none" w:sz="0" w:space="0" w:color="auto"/>
                    <w:left w:val="none" w:sz="0" w:space="0" w:color="auto"/>
                    <w:bottom w:val="none" w:sz="0" w:space="0" w:color="auto"/>
                    <w:right w:val="none" w:sz="0" w:space="0" w:color="auto"/>
                  </w:divBdr>
                </w:div>
              </w:divsChild>
            </w:div>
            <w:div w:id="476148989">
              <w:marLeft w:val="60"/>
              <w:marRight w:val="60"/>
              <w:marTop w:val="100"/>
              <w:marBottom w:val="100"/>
              <w:divBdr>
                <w:top w:val="none" w:sz="0" w:space="0" w:color="auto"/>
                <w:left w:val="none" w:sz="0" w:space="0" w:color="auto"/>
                <w:bottom w:val="none" w:sz="0" w:space="0" w:color="auto"/>
                <w:right w:val="none" w:sz="0" w:space="0" w:color="auto"/>
              </w:divBdr>
            </w:div>
            <w:div w:id="1019161772">
              <w:marLeft w:val="60"/>
              <w:marRight w:val="60"/>
              <w:marTop w:val="100"/>
              <w:marBottom w:val="100"/>
              <w:divBdr>
                <w:top w:val="none" w:sz="0" w:space="0" w:color="auto"/>
                <w:left w:val="none" w:sz="0" w:space="0" w:color="auto"/>
                <w:bottom w:val="none" w:sz="0" w:space="0" w:color="auto"/>
                <w:right w:val="none" w:sz="0" w:space="0" w:color="auto"/>
              </w:divBdr>
            </w:div>
            <w:div w:id="1152215427">
              <w:marLeft w:val="60"/>
              <w:marRight w:val="60"/>
              <w:marTop w:val="100"/>
              <w:marBottom w:val="100"/>
              <w:divBdr>
                <w:top w:val="none" w:sz="0" w:space="0" w:color="auto"/>
                <w:left w:val="none" w:sz="0" w:space="0" w:color="auto"/>
                <w:bottom w:val="none" w:sz="0" w:space="0" w:color="auto"/>
                <w:right w:val="none" w:sz="0" w:space="0" w:color="auto"/>
              </w:divBdr>
            </w:div>
            <w:div w:id="1586499833">
              <w:marLeft w:val="60"/>
              <w:marRight w:val="60"/>
              <w:marTop w:val="100"/>
              <w:marBottom w:val="100"/>
              <w:divBdr>
                <w:top w:val="none" w:sz="0" w:space="0" w:color="auto"/>
                <w:left w:val="none" w:sz="0" w:space="0" w:color="auto"/>
                <w:bottom w:val="none" w:sz="0" w:space="0" w:color="auto"/>
                <w:right w:val="none" w:sz="0" w:space="0" w:color="auto"/>
              </w:divBdr>
            </w:div>
            <w:div w:id="927736930">
              <w:marLeft w:val="60"/>
              <w:marRight w:val="60"/>
              <w:marTop w:val="100"/>
              <w:marBottom w:val="100"/>
              <w:divBdr>
                <w:top w:val="none" w:sz="0" w:space="0" w:color="auto"/>
                <w:left w:val="none" w:sz="0" w:space="0" w:color="auto"/>
                <w:bottom w:val="none" w:sz="0" w:space="0" w:color="auto"/>
                <w:right w:val="none" w:sz="0" w:space="0" w:color="auto"/>
              </w:divBdr>
            </w:div>
            <w:div w:id="1548491499">
              <w:marLeft w:val="60"/>
              <w:marRight w:val="60"/>
              <w:marTop w:val="100"/>
              <w:marBottom w:val="100"/>
              <w:divBdr>
                <w:top w:val="none" w:sz="0" w:space="0" w:color="auto"/>
                <w:left w:val="none" w:sz="0" w:space="0" w:color="auto"/>
                <w:bottom w:val="none" w:sz="0" w:space="0" w:color="auto"/>
                <w:right w:val="none" w:sz="0" w:space="0" w:color="auto"/>
              </w:divBdr>
            </w:div>
            <w:div w:id="885292971">
              <w:marLeft w:val="60"/>
              <w:marRight w:val="60"/>
              <w:marTop w:val="100"/>
              <w:marBottom w:val="100"/>
              <w:divBdr>
                <w:top w:val="none" w:sz="0" w:space="0" w:color="auto"/>
                <w:left w:val="none" w:sz="0" w:space="0" w:color="auto"/>
                <w:bottom w:val="none" w:sz="0" w:space="0" w:color="auto"/>
                <w:right w:val="none" w:sz="0" w:space="0" w:color="auto"/>
              </w:divBdr>
            </w:div>
            <w:div w:id="1595170027">
              <w:marLeft w:val="60"/>
              <w:marRight w:val="60"/>
              <w:marTop w:val="100"/>
              <w:marBottom w:val="100"/>
              <w:divBdr>
                <w:top w:val="none" w:sz="0" w:space="0" w:color="auto"/>
                <w:left w:val="none" w:sz="0" w:space="0" w:color="auto"/>
                <w:bottom w:val="none" w:sz="0" w:space="0" w:color="auto"/>
                <w:right w:val="none" w:sz="0" w:space="0" w:color="auto"/>
              </w:divBdr>
            </w:div>
            <w:div w:id="1173060403">
              <w:marLeft w:val="60"/>
              <w:marRight w:val="60"/>
              <w:marTop w:val="100"/>
              <w:marBottom w:val="100"/>
              <w:divBdr>
                <w:top w:val="none" w:sz="0" w:space="0" w:color="auto"/>
                <w:left w:val="none" w:sz="0" w:space="0" w:color="auto"/>
                <w:bottom w:val="none" w:sz="0" w:space="0" w:color="auto"/>
                <w:right w:val="none" w:sz="0" w:space="0" w:color="auto"/>
              </w:divBdr>
            </w:div>
            <w:div w:id="1844275310">
              <w:marLeft w:val="60"/>
              <w:marRight w:val="60"/>
              <w:marTop w:val="100"/>
              <w:marBottom w:val="100"/>
              <w:divBdr>
                <w:top w:val="none" w:sz="0" w:space="0" w:color="auto"/>
                <w:left w:val="none" w:sz="0" w:space="0" w:color="auto"/>
                <w:bottom w:val="none" w:sz="0" w:space="0" w:color="auto"/>
                <w:right w:val="none" w:sz="0" w:space="0" w:color="auto"/>
              </w:divBdr>
            </w:div>
            <w:div w:id="1630554931">
              <w:marLeft w:val="60"/>
              <w:marRight w:val="60"/>
              <w:marTop w:val="100"/>
              <w:marBottom w:val="100"/>
              <w:divBdr>
                <w:top w:val="none" w:sz="0" w:space="0" w:color="auto"/>
                <w:left w:val="none" w:sz="0" w:space="0" w:color="auto"/>
                <w:bottom w:val="none" w:sz="0" w:space="0" w:color="auto"/>
                <w:right w:val="none" w:sz="0" w:space="0" w:color="auto"/>
              </w:divBdr>
            </w:div>
            <w:div w:id="154424283">
              <w:marLeft w:val="60"/>
              <w:marRight w:val="60"/>
              <w:marTop w:val="100"/>
              <w:marBottom w:val="100"/>
              <w:divBdr>
                <w:top w:val="none" w:sz="0" w:space="0" w:color="auto"/>
                <w:left w:val="none" w:sz="0" w:space="0" w:color="auto"/>
                <w:bottom w:val="none" w:sz="0" w:space="0" w:color="auto"/>
                <w:right w:val="none" w:sz="0" w:space="0" w:color="auto"/>
              </w:divBdr>
            </w:div>
            <w:div w:id="209877809">
              <w:marLeft w:val="60"/>
              <w:marRight w:val="60"/>
              <w:marTop w:val="100"/>
              <w:marBottom w:val="100"/>
              <w:divBdr>
                <w:top w:val="none" w:sz="0" w:space="0" w:color="auto"/>
                <w:left w:val="none" w:sz="0" w:space="0" w:color="auto"/>
                <w:bottom w:val="none" w:sz="0" w:space="0" w:color="auto"/>
                <w:right w:val="none" w:sz="0" w:space="0" w:color="auto"/>
              </w:divBdr>
            </w:div>
            <w:div w:id="935556718">
              <w:marLeft w:val="60"/>
              <w:marRight w:val="60"/>
              <w:marTop w:val="100"/>
              <w:marBottom w:val="100"/>
              <w:divBdr>
                <w:top w:val="none" w:sz="0" w:space="0" w:color="auto"/>
                <w:left w:val="none" w:sz="0" w:space="0" w:color="auto"/>
                <w:bottom w:val="none" w:sz="0" w:space="0" w:color="auto"/>
                <w:right w:val="none" w:sz="0" w:space="0" w:color="auto"/>
              </w:divBdr>
            </w:div>
            <w:div w:id="1947931376">
              <w:marLeft w:val="60"/>
              <w:marRight w:val="60"/>
              <w:marTop w:val="100"/>
              <w:marBottom w:val="100"/>
              <w:divBdr>
                <w:top w:val="none" w:sz="0" w:space="0" w:color="auto"/>
                <w:left w:val="none" w:sz="0" w:space="0" w:color="auto"/>
                <w:bottom w:val="none" w:sz="0" w:space="0" w:color="auto"/>
                <w:right w:val="none" w:sz="0" w:space="0" w:color="auto"/>
              </w:divBdr>
            </w:div>
            <w:div w:id="1291473860">
              <w:marLeft w:val="60"/>
              <w:marRight w:val="60"/>
              <w:marTop w:val="100"/>
              <w:marBottom w:val="100"/>
              <w:divBdr>
                <w:top w:val="none" w:sz="0" w:space="0" w:color="auto"/>
                <w:left w:val="none" w:sz="0" w:space="0" w:color="auto"/>
                <w:bottom w:val="none" w:sz="0" w:space="0" w:color="auto"/>
                <w:right w:val="none" w:sz="0" w:space="0" w:color="auto"/>
              </w:divBdr>
              <w:divsChild>
                <w:div w:id="2090883470">
                  <w:marLeft w:val="0"/>
                  <w:marRight w:val="0"/>
                  <w:marTop w:val="0"/>
                  <w:marBottom w:val="0"/>
                  <w:divBdr>
                    <w:top w:val="none" w:sz="0" w:space="0" w:color="auto"/>
                    <w:left w:val="none" w:sz="0" w:space="0" w:color="auto"/>
                    <w:bottom w:val="none" w:sz="0" w:space="0" w:color="auto"/>
                    <w:right w:val="none" w:sz="0" w:space="0" w:color="auto"/>
                  </w:divBdr>
                </w:div>
              </w:divsChild>
            </w:div>
            <w:div w:id="1835873340">
              <w:marLeft w:val="60"/>
              <w:marRight w:val="60"/>
              <w:marTop w:val="100"/>
              <w:marBottom w:val="100"/>
              <w:divBdr>
                <w:top w:val="none" w:sz="0" w:space="0" w:color="auto"/>
                <w:left w:val="none" w:sz="0" w:space="0" w:color="auto"/>
                <w:bottom w:val="none" w:sz="0" w:space="0" w:color="auto"/>
                <w:right w:val="none" w:sz="0" w:space="0" w:color="auto"/>
              </w:divBdr>
              <w:divsChild>
                <w:div w:id="748045626">
                  <w:marLeft w:val="0"/>
                  <w:marRight w:val="0"/>
                  <w:marTop w:val="0"/>
                  <w:marBottom w:val="0"/>
                  <w:divBdr>
                    <w:top w:val="none" w:sz="0" w:space="0" w:color="auto"/>
                    <w:left w:val="none" w:sz="0" w:space="0" w:color="auto"/>
                    <w:bottom w:val="none" w:sz="0" w:space="0" w:color="auto"/>
                    <w:right w:val="none" w:sz="0" w:space="0" w:color="auto"/>
                  </w:divBdr>
                </w:div>
              </w:divsChild>
            </w:div>
            <w:div w:id="1801148303">
              <w:marLeft w:val="60"/>
              <w:marRight w:val="60"/>
              <w:marTop w:val="100"/>
              <w:marBottom w:val="100"/>
              <w:divBdr>
                <w:top w:val="none" w:sz="0" w:space="0" w:color="auto"/>
                <w:left w:val="none" w:sz="0" w:space="0" w:color="auto"/>
                <w:bottom w:val="none" w:sz="0" w:space="0" w:color="auto"/>
                <w:right w:val="none" w:sz="0" w:space="0" w:color="auto"/>
              </w:divBdr>
              <w:divsChild>
                <w:div w:id="199634630">
                  <w:marLeft w:val="0"/>
                  <w:marRight w:val="0"/>
                  <w:marTop w:val="0"/>
                  <w:marBottom w:val="0"/>
                  <w:divBdr>
                    <w:top w:val="none" w:sz="0" w:space="0" w:color="auto"/>
                    <w:left w:val="none" w:sz="0" w:space="0" w:color="auto"/>
                    <w:bottom w:val="none" w:sz="0" w:space="0" w:color="auto"/>
                    <w:right w:val="none" w:sz="0" w:space="0" w:color="auto"/>
                  </w:divBdr>
                </w:div>
              </w:divsChild>
            </w:div>
            <w:div w:id="2122604589">
              <w:marLeft w:val="60"/>
              <w:marRight w:val="60"/>
              <w:marTop w:val="100"/>
              <w:marBottom w:val="100"/>
              <w:divBdr>
                <w:top w:val="none" w:sz="0" w:space="0" w:color="auto"/>
                <w:left w:val="none" w:sz="0" w:space="0" w:color="auto"/>
                <w:bottom w:val="none" w:sz="0" w:space="0" w:color="auto"/>
                <w:right w:val="none" w:sz="0" w:space="0" w:color="auto"/>
              </w:divBdr>
              <w:divsChild>
                <w:div w:id="555120942">
                  <w:marLeft w:val="0"/>
                  <w:marRight w:val="0"/>
                  <w:marTop w:val="0"/>
                  <w:marBottom w:val="0"/>
                  <w:divBdr>
                    <w:top w:val="none" w:sz="0" w:space="0" w:color="auto"/>
                    <w:left w:val="none" w:sz="0" w:space="0" w:color="auto"/>
                    <w:bottom w:val="none" w:sz="0" w:space="0" w:color="auto"/>
                    <w:right w:val="none" w:sz="0" w:space="0" w:color="auto"/>
                  </w:divBdr>
                </w:div>
              </w:divsChild>
            </w:div>
            <w:div w:id="2014334212">
              <w:marLeft w:val="60"/>
              <w:marRight w:val="60"/>
              <w:marTop w:val="100"/>
              <w:marBottom w:val="100"/>
              <w:divBdr>
                <w:top w:val="none" w:sz="0" w:space="0" w:color="auto"/>
                <w:left w:val="none" w:sz="0" w:space="0" w:color="auto"/>
                <w:bottom w:val="none" w:sz="0" w:space="0" w:color="auto"/>
                <w:right w:val="none" w:sz="0" w:space="0" w:color="auto"/>
              </w:divBdr>
              <w:divsChild>
                <w:div w:id="1008406762">
                  <w:marLeft w:val="0"/>
                  <w:marRight w:val="0"/>
                  <w:marTop w:val="0"/>
                  <w:marBottom w:val="0"/>
                  <w:divBdr>
                    <w:top w:val="none" w:sz="0" w:space="0" w:color="auto"/>
                    <w:left w:val="none" w:sz="0" w:space="0" w:color="auto"/>
                    <w:bottom w:val="none" w:sz="0" w:space="0" w:color="auto"/>
                    <w:right w:val="none" w:sz="0" w:space="0" w:color="auto"/>
                  </w:divBdr>
                </w:div>
              </w:divsChild>
            </w:div>
            <w:div w:id="609821638">
              <w:marLeft w:val="60"/>
              <w:marRight w:val="60"/>
              <w:marTop w:val="100"/>
              <w:marBottom w:val="100"/>
              <w:divBdr>
                <w:top w:val="none" w:sz="0" w:space="0" w:color="auto"/>
                <w:left w:val="none" w:sz="0" w:space="0" w:color="auto"/>
                <w:bottom w:val="none" w:sz="0" w:space="0" w:color="auto"/>
                <w:right w:val="none" w:sz="0" w:space="0" w:color="auto"/>
              </w:divBdr>
              <w:divsChild>
                <w:div w:id="1059210172">
                  <w:marLeft w:val="0"/>
                  <w:marRight w:val="0"/>
                  <w:marTop w:val="0"/>
                  <w:marBottom w:val="0"/>
                  <w:divBdr>
                    <w:top w:val="none" w:sz="0" w:space="0" w:color="auto"/>
                    <w:left w:val="none" w:sz="0" w:space="0" w:color="auto"/>
                    <w:bottom w:val="none" w:sz="0" w:space="0" w:color="auto"/>
                    <w:right w:val="none" w:sz="0" w:space="0" w:color="auto"/>
                  </w:divBdr>
                </w:div>
              </w:divsChild>
            </w:div>
            <w:div w:id="1941335655">
              <w:marLeft w:val="60"/>
              <w:marRight w:val="60"/>
              <w:marTop w:val="100"/>
              <w:marBottom w:val="100"/>
              <w:divBdr>
                <w:top w:val="none" w:sz="0" w:space="0" w:color="auto"/>
                <w:left w:val="none" w:sz="0" w:space="0" w:color="auto"/>
                <w:bottom w:val="none" w:sz="0" w:space="0" w:color="auto"/>
                <w:right w:val="none" w:sz="0" w:space="0" w:color="auto"/>
              </w:divBdr>
              <w:divsChild>
                <w:div w:id="2027822355">
                  <w:marLeft w:val="0"/>
                  <w:marRight w:val="0"/>
                  <w:marTop w:val="0"/>
                  <w:marBottom w:val="0"/>
                  <w:divBdr>
                    <w:top w:val="none" w:sz="0" w:space="0" w:color="auto"/>
                    <w:left w:val="none" w:sz="0" w:space="0" w:color="auto"/>
                    <w:bottom w:val="none" w:sz="0" w:space="0" w:color="auto"/>
                    <w:right w:val="none" w:sz="0" w:space="0" w:color="auto"/>
                  </w:divBdr>
                </w:div>
              </w:divsChild>
            </w:div>
            <w:div w:id="370418856">
              <w:marLeft w:val="60"/>
              <w:marRight w:val="60"/>
              <w:marTop w:val="100"/>
              <w:marBottom w:val="100"/>
              <w:divBdr>
                <w:top w:val="none" w:sz="0" w:space="0" w:color="auto"/>
                <w:left w:val="none" w:sz="0" w:space="0" w:color="auto"/>
                <w:bottom w:val="none" w:sz="0" w:space="0" w:color="auto"/>
                <w:right w:val="none" w:sz="0" w:space="0" w:color="auto"/>
              </w:divBdr>
              <w:divsChild>
                <w:div w:id="109474714">
                  <w:marLeft w:val="0"/>
                  <w:marRight w:val="0"/>
                  <w:marTop w:val="0"/>
                  <w:marBottom w:val="0"/>
                  <w:divBdr>
                    <w:top w:val="none" w:sz="0" w:space="0" w:color="auto"/>
                    <w:left w:val="none" w:sz="0" w:space="0" w:color="auto"/>
                    <w:bottom w:val="none" w:sz="0" w:space="0" w:color="auto"/>
                    <w:right w:val="none" w:sz="0" w:space="0" w:color="auto"/>
                  </w:divBdr>
                </w:div>
              </w:divsChild>
            </w:div>
            <w:div w:id="1001196370">
              <w:marLeft w:val="60"/>
              <w:marRight w:val="60"/>
              <w:marTop w:val="100"/>
              <w:marBottom w:val="100"/>
              <w:divBdr>
                <w:top w:val="none" w:sz="0" w:space="0" w:color="auto"/>
                <w:left w:val="none" w:sz="0" w:space="0" w:color="auto"/>
                <w:bottom w:val="none" w:sz="0" w:space="0" w:color="auto"/>
                <w:right w:val="none" w:sz="0" w:space="0" w:color="auto"/>
              </w:divBdr>
              <w:divsChild>
                <w:div w:id="1598713949">
                  <w:marLeft w:val="0"/>
                  <w:marRight w:val="0"/>
                  <w:marTop w:val="0"/>
                  <w:marBottom w:val="0"/>
                  <w:divBdr>
                    <w:top w:val="none" w:sz="0" w:space="0" w:color="auto"/>
                    <w:left w:val="none" w:sz="0" w:space="0" w:color="auto"/>
                    <w:bottom w:val="none" w:sz="0" w:space="0" w:color="auto"/>
                    <w:right w:val="none" w:sz="0" w:space="0" w:color="auto"/>
                  </w:divBdr>
                </w:div>
              </w:divsChild>
            </w:div>
            <w:div w:id="238364711">
              <w:marLeft w:val="60"/>
              <w:marRight w:val="60"/>
              <w:marTop w:val="100"/>
              <w:marBottom w:val="100"/>
              <w:divBdr>
                <w:top w:val="none" w:sz="0" w:space="0" w:color="auto"/>
                <w:left w:val="none" w:sz="0" w:space="0" w:color="auto"/>
                <w:bottom w:val="none" w:sz="0" w:space="0" w:color="auto"/>
                <w:right w:val="none" w:sz="0" w:space="0" w:color="auto"/>
              </w:divBdr>
              <w:divsChild>
                <w:div w:id="1340425691">
                  <w:marLeft w:val="0"/>
                  <w:marRight w:val="0"/>
                  <w:marTop w:val="0"/>
                  <w:marBottom w:val="0"/>
                  <w:divBdr>
                    <w:top w:val="none" w:sz="0" w:space="0" w:color="auto"/>
                    <w:left w:val="none" w:sz="0" w:space="0" w:color="auto"/>
                    <w:bottom w:val="none" w:sz="0" w:space="0" w:color="auto"/>
                    <w:right w:val="none" w:sz="0" w:space="0" w:color="auto"/>
                  </w:divBdr>
                </w:div>
              </w:divsChild>
            </w:div>
            <w:div w:id="1230116068">
              <w:marLeft w:val="60"/>
              <w:marRight w:val="60"/>
              <w:marTop w:val="100"/>
              <w:marBottom w:val="100"/>
              <w:divBdr>
                <w:top w:val="none" w:sz="0" w:space="0" w:color="auto"/>
                <w:left w:val="none" w:sz="0" w:space="0" w:color="auto"/>
                <w:bottom w:val="none" w:sz="0" w:space="0" w:color="auto"/>
                <w:right w:val="none" w:sz="0" w:space="0" w:color="auto"/>
              </w:divBdr>
              <w:divsChild>
                <w:div w:id="2048332580">
                  <w:marLeft w:val="0"/>
                  <w:marRight w:val="0"/>
                  <w:marTop w:val="0"/>
                  <w:marBottom w:val="0"/>
                  <w:divBdr>
                    <w:top w:val="none" w:sz="0" w:space="0" w:color="auto"/>
                    <w:left w:val="none" w:sz="0" w:space="0" w:color="auto"/>
                    <w:bottom w:val="none" w:sz="0" w:space="0" w:color="auto"/>
                    <w:right w:val="none" w:sz="0" w:space="0" w:color="auto"/>
                  </w:divBdr>
                </w:div>
              </w:divsChild>
            </w:div>
            <w:div w:id="1154301515">
              <w:marLeft w:val="60"/>
              <w:marRight w:val="60"/>
              <w:marTop w:val="100"/>
              <w:marBottom w:val="100"/>
              <w:divBdr>
                <w:top w:val="none" w:sz="0" w:space="0" w:color="auto"/>
                <w:left w:val="none" w:sz="0" w:space="0" w:color="auto"/>
                <w:bottom w:val="none" w:sz="0" w:space="0" w:color="auto"/>
                <w:right w:val="none" w:sz="0" w:space="0" w:color="auto"/>
              </w:divBdr>
              <w:divsChild>
                <w:div w:id="1988975120">
                  <w:marLeft w:val="0"/>
                  <w:marRight w:val="0"/>
                  <w:marTop w:val="0"/>
                  <w:marBottom w:val="0"/>
                  <w:divBdr>
                    <w:top w:val="none" w:sz="0" w:space="0" w:color="auto"/>
                    <w:left w:val="none" w:sz="0" w:space="0" w:color="auto"/>
                    <w:bottom w:val="none" w:sz="0" w:space="0" w:color="auto"/>
                    <w:right w:val="none" w:sz="0" w:space="0" w:color="auto"/>
                  </w:divBdr>
                </w:div>
              </w:divsChild>
            </w:div>
            <w:div w:id="448666985">
              <w:marLeft w:val="60"/>
              <w:marRight w:val="60"/>
              <w:marTop w:val="100"/>
              <w:marBottom w:val="100"/>
              <w:divBdr>
                <w:top w:val="none" w:sz="0" w:space="0" w:color="auto"/>
                <w:left w:val="none" w:sz="0" w:space="0" w:color="auto"/>
                <w:bottom w:val="none" w:sz="0" w:space="0" w:color="auto"/>
                <w:right w:val="none" w:sz="0" w:space="0" w:color="auto"/>
              </w:divBdr>
              <w:divsChild>
                <w:div w:id="1825391978">
                  <w:marLeft w:val="0"/>
                  <w:marRight w:val="0"/>
                  <w:marTop w:val="0"/>
                  <w:marBottom w:val="0"/>
                  <w:divBdr>
                    <w:top w:val="none" w:sz="0" w:space="0" w:color="auto"/>
                    <w:left w:val="none" w:sz="0" w:space="0" w:color="auto"/>
                    <w:bottom w:val="none" w:sz="0" w:space="0" w:color="auto"/>
                    <w:right w:val="none" w:sz="0" w:space="0" w:color="auto"/>
                  </w:divBdr>
                </w:div>
              </w:divsChild>
            </w:div>
            <w:div w:id="1941183371">
              <w:marLeft w:val="60"/>
              <w:marRight w:val="60"/>
              <w:marTop w:val="100"/>
              <w:marBottom w:val="100"/>
              <w:divBdr>
                <w:top w:val="none" w:sz="0" w:space="0" w:color="auto"/>
                <w:left w:val="none" w:sz="0" w:space="0" w:color="auto"/>
                <w:bottom w:val="none" w:sz="0" w:space="0" w:color="auto"/>
                <w:right w:val="none" w:sz="0" w:space="0" w:color="auto"/>
              </w:divBdr>
              <w:divsChild>
                <w:div w:id="1410229685">
                  <w:marLeft w:val="0"/>
                  <w:marRight w:val="0"/>
                  <w:marTop w:val="0"/>
                  <w:marBottom w:val="0"/>
                  <w:divBdr>
                    <w:top w:val="none" w:sz="0" w:space="0" w:color="auto"/>
                    <w:left w:val="none" w:sz="0" w:space="0" w:color="auto"/>
                    <w:bottom w:val="none" w:sz="0" w:space="0" w:color="auto"/>
                    <w:right w:val="none" w:sz="0" w:space="0" w:color="auto"/>
                  </w:divBdr>
                </w:div>
              </w:divsChild>
            </w:div>
            <w:div w:id="898980041">
              <w:marLeft w:val="60"/>
              <w:marRight w:val="60"/>
              <w:marTop w:val="100"/>
              <w:marBottom w:val="100"/>
              <w:divBdr>
                <w:top w:val="none" w:sz="0" w:space="0" w:color="auto"/>
                <w:left w:val="none" w:sz="0" w:space="0" w:color="auto"/>
                <w:bottom w:val="none" w:sz="0" w:space="0" w:color="auto"/>
                <w:right w:val="none" w:sz="0" w:space="0" w:color="auto"/>
              </w:divBdr>
            </w:div>
            <w:div w:id="1704791951">
              <w:marLeft w:val="60"/>
              <w:marRight w:val="60"/>
              <w:marTop w:val="100"/>
              <w:marBottom w:val="100"/>
              <w:divBdr>
                <w:top w:val="none" w:sz="0" w:space="0" w:color="auto"/>
                <w:left w:val="none" w:sz="0" w:space="0" w:color="auto"/>
                <w:bottom w:val="none" w:sz="0" w:space="0" w:color="auto"/>
                <w:right w:val="none" w:sz="0" w:space="0" w:color="auto"/>
              </w:divBdr>
              <w:divsChild>
                <w:div w:id="1126509921">
                  <w:marLeft w:val="0"/>
                  <w:marRight w:val="0"/>
                  <w:marTop w:val="0"/>
                  <w:marBottom w:val="0"/>
                  <w:divBdr>
                    <w:top w:val="none" w:sz="0" w:space="0" w:color="auto"/>
                    <w:left w:val="none" w:sz="0" w:space="0" w:color="auto"/>
                    <w:bottom w:val="none" w:sz="0" w:space="0" w:color="auto"/>
                    <w:right w:val="none" w:sz="0" w:space="0" w:color="auto"/>
                  </w:divBdr>
                </w:div>
              </w:divsChild>
            </w:div>
            <w:div w:id="1533154802">
              <w:marLeft w:val="60"/>
              <w:marRight w:val="60"/>
              <w:marTop w:val="100"/>
              <w:marBottom w:val="100"/>
              <w:divBdr>
                <w:top w:val="none" w:sz="0" w:space="0" w:color="auto"/>
                <w:left w:val="none" w:sz="0" w:space="0" w:color="auto"/>
                <w:bottom w:val="none" w:sz="0" w:space="0" w:color="auto"/>
                <w:right w:val="none" w:sz="0" w:space="0" w:color="auto"/>
              </w:divBdr>
            </w:div>
            <w:div w:id="1960917472">
              <w:marLeft w:val="60"/>
              <w:marRight w:val="60"/>
              <w:marTop w:val="100"/>
              <w:marBottom w:val="100"/>
              <w:divBdr>
                <w:top w:val="none" w:sz="0" w:space="0" w:color="auto"/>
                <w:left w:val="none" w:sz="0" w:space="0" w:color="auto"/>
                <w:bottom w:val="none" w:sz="0" w:space="0" w:color="auto"/>
                <w:right w:val="none" w:sz="0" w:space="0" w:color="auto"/>
              </w:divBdr>
            </w:div>
            <w:div w:id="193613644">
              <w:marLeft w:val="60"/>
              <w:marRight w:val="60"/>
              <w:marTop w:val="100"/>
              <w:marBottom w:val="100"/>
              <w:divBdr>
                <w:top w:val="none" w:sz="0" w:space="0" w:color="auto"/>
                <w:left w:val="none" w:sz="0" w:space="0" w:color="auto"/>
                <w:bottom w:val="none" w:sz="0" w:space="0" w:color="auto"/>
                <w:right w:val="none" w:sz="0" w:space="0" w:color="auto"/>
              </w:divBdr>
              <w:divsChild>
                <w:div w:id="1292981848">
                  <w:marLeft w:val="0"/>
                  <w:marRight w:val="0"/>
                  <w:marTop w:val="0"/>
                  <w:marBottom w:val="0"/>
                  <w:divBdr>
                    <w:top w:val="none" w:sz="0" w:space="0" w:color="auto"/>
                    <w:left w:val="none" w:sz="0" w:space="0" w:color="auto"/>
                    <w:bottom w:val="none" w:sz="0" w:space="0" w:color="auto"/>
                    <w:right w:val="none" w:sz="0" w:space="0" w:color="auto"/>
                  </w:divBdr>
                </w:div>
              </w:divsChild>
            </w:div>
            <w:div w:id="688943820">
              <w:marLeft w:val="60"/>
              <w:marRight w:val="60"/>
              <w:marTop w:val="100"/>
              <w:marBottom w:val="100"/>
              <w:divBdr>
                <w:top w:val="none" w:sz="0" w:space="0" w:color="auto"/>
                <w:left w:val="none" w:sz="0" w:space="0" w:color="auto"/>
                <w:bottom w:val="none" w:sz="0" w:space="0" w:color="auto"/>
                <w:right w:val="none" w:sz="0" w:space="0" w:color="auto"/>
              </w:divBdr>
            </w:div>
            <w:div w:id="675964886">
              <w:marLeft w:val="60"/>
              <w:marRight w:val="60"/>
              <w:marTop w:val="100"/>
              <w:marBottom w:val="100"/>
              <w:divBdr>
                <w:top w:val="none" w:sz="0" w:space="0" w:color="auto"/>
                <w:left w:val="none" w:sz="0" w:space="0" w:color="auto"/>
                <w:bottom w:val="none" w:sz="0" w:space="0" w:color="auto"/>
                <w:right w:val="none" w:sz="0" w:space="0" w:color="auto"/>
              </w:divBdr>
            </w:div>
            <w:div w:id="219362165">
              <w:marLeft w:val="60"/>
              <w:marRight w:val="60"/>
              <w:marTop w:val="100"/>
              <w:marBottom w:val="100"/>
              <w:divBdr>
                <w:top w:val="none" w:sz="0" w:space="0" w:color="auto"/>
                <w:left w:val="none" w:sz="0" w:space="0" w:color="auto"/>
                <w:bottom w:val="none" w:sz="0" w:space="0" w:color="auto"/>
                <w:right w:val="none" w:sz="0" w:space="0" w:color="auto"/>
              </w:divBdr>
              <w:divsChild>
                <w:div w:id="597714298">
                  <w:marLeft w:val="0"/>
                  <w:marRight w:val="0"/>
                  <w:marTop w:val="0"/>
                  <w:marBottom w:val="0"/>
                  <w:divBdr>
                    <w:top w:val="none" w:sz="0" w:space="0" w:color="auto"/>
                    <w:left w:val="none" w:sz="0" w:space="0" w:color="auto"/>
                    <w:bottom w:val="none" w:sz="0" w:space="0" w:color="auto"/>
                    <w:right w:val="none" w:sz="0" w:space="0" w:color="auto"/>
                  </w:divBdr>
                </w:div>
              </w:divsChild>
            </w:div>
            <w:div w:id="459421422">
              <w:marLeft w:val="60"/>
              <w:marRight w:val="60"/>
              <w:marTop w:val="100"/>
              <w:marBottom w:val="100"/>
              <w:divBdr>
                <w:top w:val="none" w:sz="0" w:space="0" w:color="auto"/>
                <w:left w:val="none" w:sz="0" w:space="0" w:color="auto"/>
                <w:bottom w:val="none" w:sz="0" w:space="0" w:color="auto"/>
                <w:right w:val="none" w:sz="0" w:space="0" w:color="auto"/>
              </w:divBdr>
            </w:div>
            <w:div w:id="1628585939">
              <w:marLeft w:val="60"/>
              <w:marRight w:val="60"/>
              <w:marTop w:val="100"/>
              <w:marBottom w:val="100"/>
              <w:divBdr>
                <w:top w:val="none" w:sz="0" w:space="0" w:color="auto"/>
                <w:left w:val="none" w:sz="0" w:space="0" w:color="auto"/>
                <w:bottom w:val="none" w:sz="0" w:space="0" w:color="auto"/>
                <w:right w:val="none" w:sz="0" w:space="0" w:color="auto"/>
              </w:divBdr>
            </w:div>
            <w:div w:id="736248898">
              <w:marLeft w:val="60"/>
              <w:marRight w:val="60"/>
              <w:marTop w:val="100"/>
              <w:marBottom w:val="100"/>
              <w:divBdr>
                <w:top w:val="none" w:sz="0" w:space="0" w:color="auto"/>
                <w:left w:val="none" w:sz="0" w:space="0" w:color="auto"/>
                <w:bottom w:val="none" w:sz="0" w:space="0" w:color="auto"/>
                <w:right w:val="none" w:sz="0" w:space="0" w:color="auto"/>
              </w:divBdr>
              <w:divsChild>
                <w:div w:id="217665389">
                  <w:marLeft w:val="0"/>
                  <w:marRight w:val="0"/>
                  <w:marTop w:val="0"/>
                  <w:marBottom w:val="0"/>
                  <w:divBdr>
                    <w:top w:val="none" w:sz="0" w:space="0" w:color="auto"/>
                    <w:left w:val="none" w:sz="0" w:space="0" w:color="auto"/>
                    <w:bottom w:val="none" w:sz="0" w:space="0" w:color="auto"/>
                    <w:right w:val="none" w:sz="0" w:space="0" w:color="auto"/>
                  </w:divBdr>
                </w:div>
              </w:divsChild>
            </w:div>
            <w:div w:id="1084764120">
              <w:marLeft w:val="60"/>
              <w:marRight w:val="60"/>
              <w:marTop w:val="100"/>
              <w:marBottom w:val="100"/>
              <w:divBdr>
                <w:top w:val="none" w:sz="0" w:space="0" w:color="auto"/>
                <w:left w:val="none" w:sz="0" w:space="0" w:color="auto"/>
                <w:bottom w:val="none" w:sz="0" w:space="0" w:color="auto"/>
                <w:right w:val="none" w:sz="0" w:space="0" w:color="auto"/>
              </w:divBdr>
            </w:div>
            <w:div w:id="17852001">
              <w:marLeft w:val="60"/>
              <w:marRight w:val="60"/>
              <w:marTop w:val="100"/>
              <w:marBottom w:val="100"/>
              <w:divBdr>
                <w:top w:val="none" w:sz="0" w:space="0" w:color="auto"/>
                <w:left w:val="none" w:sz="0" w:space="0" w:color="auto"/>
                <w:bottom w:val="none" w:sz="0" w:space="0" w:color="auto"/>
                <w:right w:val="none" w:sz="0" w:space="0" w:color="auto"/>
              </w:divBdr>
            </w:div>
            <w:div w:id="674772392">
              <w:marLeft w:val="60"/>
              <w:marRight w:val="60"/>
              <w:marTop w:val="100"/>
              <w:marBottom w:val="100"/>
              <w:divBdr>
                <w:top w:val="none" w:sz="0" w:space="0" w:color="auto"/>
                <w:left w:val="none" w:sz="0" w:space="0" w:color="auto"/>
                <w:bottom w:val="none" w:sz="0" w:space="0" w:color="auto"/>
                <w:right w:val="none" w:sz="0" w:space="0" w:color="auto"/>
              </w:divBdr>
              <w:divsChild>
                <w:div w:id="971717427">
                  <w:marLeft w:val="0"/>
                  <w:marRight w:val="0"/>
                  <w:marTop w:val="0"/>
                  <w:marBottom w:val="0"/>
                  <w:divBdr>
                    <w:top w:val="none" w:sz="0" w:space="0" w:color="auto"/>
                    <w:left w:val="none" w:sz="0" w:space="0" w:color="auto"/>
                    <w:bottom w:val="none" w:sz="0" w:space="0" w:color="auto"/>
                    <w:right w:val="none" w:sz="0" w:space="0" w:color="auto"/>
                  </w:divBdr>
                </w:div>
              </w:divsChild>
            </w:div>
            <w:div w:id="121390279">
              <w:marLeft w:val="60"/>
              <w:marRight w:val="60"/>
              <w:marTop w:val="100"/>
              <w:marBottom w:val="100"/>
              <w:divBdr>
                <w:top w:val="none" w:sz="0" w:space="0" w:color="auto"/>
                <w:left w:val="none" w:sz="0" w:space="0" w:color="auto"/>
                <w:bottom w:val="none" w:sz="0" w:space="0" w:color="auto"/>
                <w:right w:val="none" w:sz="0" w:space="0" w:color="auto"/>
              </w:divBdr>
            </w:div>
            <w:div w:id="415980256">
              <w:marLeft w:val="60"/>
              <w:marRight w:val="60"/>
              <w:marTop w:val="100"/>
              <w:marBottom w:val="100"/>
              <w:divBdr>
                <w:top w:val="none" w:sz="0" w:space="0" w:color="auto"/>
                <w:left w:val="none" w:sz="0" w:space="0" w:color="auto"/>
                <w:bottom w:val="none" w:sz="0" w:space="0" w:color="auto"/>
                <w:right w:val="none" w:sz="0" w:space="0" w:color="auto"/>
              </w:divBdr>
            </w:div>
            <w:div w:id="1940218404">
              <w:marLeft w:val="60"/>
              <w:marRight w:val="60"/>
              <w:marTop w:val="100"/>
              <w:marBottom w:val="100"/>
              <w:divBdr>
                <w:top w:val="none" w:sz="0" w:space="0" w:color="auto"/>
                <w:left w:val="none" w:sz="0" w:space="0" w:color="auto"/>
                <w:bottom w:val="none" w:sz="0" w:space="0" w:color="auto"/>
                <w:right w:val="none" w:sz="0" w:space="0" w:color="auto"/>
              </w:divBdr>
            </w:div>
            <w:div w:id="824661114">
              <w:marLeft w:val="60"/>
              <w:marRight w:val="60"/>
              <w:marTop w:val="100"/>
              <w:marBottom w:val="100"/>
              <w:divBdr>
                <w:top w:val="none" w:sz="0" w:space="0" w:color="auto"/>
                <w:left w:val="none" w:sz="0" w:space="0" w:color="auto"/>
                <w:bottom w:val="none" w:sz="0" w:space="0" w:color="auto"/>
                <w:right w:val="none" w:sz="0" w:space="0" w:color="auto"/>
              </w:divBdr>
            </w:div>
            <w:div w:id="1853299776">
              <w:marLeft w:val="60"/>
              <w:marRight w:val="60"/>
              <w:marTop w:val="100"/>
              <w:marBottom w:val="100"/>
              <w:divBdr>
                <w:top w:val="none" w:sz="0" w:space="0" w:color="auto"/>
                <w:left w:val="none" w:sz="0" w:space="0" w:color="auto"/>
                <w:bottom w:val="none" w:sz="0" w:space="0" w:color="auto"/>
                <w:right w:val="none" w:sz="0" w:space="0" w:color="auto"/>
              </w:divBdr>
            </w:div>
            <w:div w:id="1599633360">
              <w:marLeft w:val="60"/>
              <w:marRight w:val="60"/>
              <w:marTop w:val="100"/>
              <w:marBottom w:val="100"/>
              <w:divBdr>
                <w:top w:val="none" w:sz="0" w:space="0" w:color="auto"/>
                <w:left w:val="none" w:sz="0" w:space="0" w:color="auto"/>
                <w:bottom w:val="none" w:sz="0" w:space="0" w:color="auto"/>
                <w:right w:val="none" w:sz="0" w:space="0" w:color="auto"/>
              </w:divBdr>
            </w:div>
            <w:div w:id="819542309">
              <w:marLeft w:val="60"/>
              <w:marRight w:val="60"/>
              <w:marTop w:val="100"/>
              <w:marBottom w:val="100"/>
              <w:divBdr>
                <w:top w:val="none" w:sz="0" w:space="0" w:color="auto"/>
                <w:left w:val="none" w:sz="0" w:space="0" w:color="auto"/>
                <w:bottom w:val="none" w:sz="0" w:space="0" w:color="auto"/>
                <w:right w:val="none" w:sz="0" w:space="0" w:color="auto"/>
              </w:divBdr>
              <w:divsChild>
                <w:div w:id="600921315">
                  <w:marLeft w:val="0"/>
                  <w:marRight w:val="0"/>
                  <w:marTop w:val="0"/>
                  <w:marBottom w:val="0"/>
                  <w:divBdr>
                    <w:top w:val="none" w:sz="0" w:space="0" w:color="auto"/>
                    <w:left w:val="none" w:sz="0" w:space="0" w:color="auto"/>
                    <w:bottom w:val="none" w:sz="0" w:space="0" w:color="auto"/>
                    <w:right w:val="none" w:sz="0" w:space="0" w:color="auto"/>
                  </w:divBdr>
                </w:div>
              </w:divsChild>
            </w:div>
            <w:div w:id="957838407">
              <w:marLeft w:val="60"/>
              <w:marRight w:val="60"/>
              <w:marTop w:val="100"/>
              <w:marBottom w:val="100"/>
              <w:divBdr>
                <w:top w:val="none" w:sz="0" w:space="0" w:color="auto"/>
                <w:left w:val="none" w:sz="0" w:space="0" w:color="auto"/>
                <w:bottom w:val="none" w:sz="0" w:space="0" w:color="auto"/>
                <w:right w:val="none" w:sz="0" w:space="0" w:color="auto"/>
              </w:divBdr>
              <w:divsChild>
                <w:div w:id="1412314070">
                  <w:marLeft w:val="0"/>
                  <w:marRight w:val="0"/>
                  <w:marTop w:val="0"/>
                  <w:marBottom w:val="0"/>
                  <w:divBdr>
                    <w:top w:val="none" w:sz="0" w:space="0" w:color="auto"/>
                    <w:left w:val="none" w:sz="0" w:space="0" w:color="auto"/>
                    <w:bottom w:val="none" w:sz="0" w:space="0" w:color="auto"/>
                    <w:right w:val="none" w:sz="0" w:space="0" w:color="auto"/>
                  </w:divBdr>
                </w:div>
              </w:divsChild>
            </w:div>
            <w:div w:id="593366122">
              <w:marLeft w:val="60"/>
              <w:marRight w:val="60"/>
              <w:marTop w:val="100"/>
              <w:marBottom w:val="100"/>
              <w:divBdr>
                <w:top w:val="none" w:sz="0" w:space="0" w:color="auto"/>
                <w:left w:val="none" w:sz="0" w:space="0" w:color="auto"/>
                <w:bottom w:val="none" w:sz="0" w:space="0" w:color="auto"/>
                <w:right w:val="none" w:sz="0" w:space="0" w:color="auto"/>
              </w:divBdr>
              <w:divsChild>
                <w:div w:id="1847750481">
                  <w:marLeft w:val="0"/>
                  <w:marRight w:val="0"/>
                  <w:marTop w:val="0"/>
                  <w:marBottom w:val="0"/>
                  <w:divBdr>
                    <w:top w:val="none" w:sz="0" w:space="0" w:color="auto"/>
                    <w:left w:val="none" w:sz="0" w:space="0" w:color="auto"/>
                    <w:bottom w:val="none" w:sz="0" w:space="0" w:color="auto"/>
                    <w:right w:val="none" w:sz="0" w:space="0" w:color="auto"/>
                  </w:divBdr>
                </w:div>
              </w:divsChild>
            </w:div>
            <w:div w:id="831330736">
              <w:marLeft w:val="60"/>
              <w:marRight w:val="60"/>
              <w:marTop w:val="100"/>
              <w:marBottom w:val="100"/>
              <w:divBdr>
                <w:top w:val="none" w:sz="0" w:space="0" w:color="auto"/>
                <w:left w:val="none" w:sz="0" w:space="0" w:color="auto"/>
                <w:bottom w:val="none" w:sz="0" w:space="0" w:color="auto"/>
                <w:right w:val="none" w:sz="0" w:space="0" w:color="auto"/>
              </w:divBdr>
              <w:divsChild>
                <w:div w:id="1132672575">
                  <w:marLeft w:val="0"/>
                  <w:marRight w:val="0"/>
                  <w:marTop w:val="0"/>
                  <w:marBottom w:val="0"/>
                  <w:divBdr>
                    <w:top w:val="none" w:sz="0" w:space="0" w:color="auto"/>
                    <w:left w:val="none" w:sz="0" w:space="0" w:color="auto"/>
                    <w:bottom w:val="none" w:sz="0" w:space="0" w:color="auto"/>
                    <w:right w:val="none" w:sz="0" w:space="0" w:color="auto"/>
                  </w:divBdr>
                </w:div>
              </w:divsChild>
            </w:div>
            <w:div w:id="568540684">
              <w:marLeft w:val="60"/>
              <w:marRight w:val="60"/>
              <w:marTop w:val="100"/>
              <w:marBottom w:val="100"/>
              <w:divBdr>
                <w:top w:val="none" w:sz="0" w:space="0" w:color="auto"/>
                <w:left w:val="none" w:sz="0" w:space="0" w:color="auto"/>
                <w:bottom w:val="none" w:sz="0" w:space="0" w:color="auto"/>
                <w:right w:val="none" w:sz="0" w:space="0" w:color="auto"/>
              </w:divBdr>
              <w:divsChild>
                <w:div w:id="1955213052">
                  <w:marLeft w:val="0"/>
                  <w:marRight w:val="0"/>
                  <w:marTop w:val="0"/>
                  <w:marBottom w:val="0"/>
                  <w:divBdr>
                    <w:top w:val="none" w:sz="0" w:space="0" w:color="auto"/>
                    <w:left w:val="none" w:sz="0" w:space="0" w:color="auto"/>
                    <w:bottom w:val="none" w:sz="0" w:space="0" w:color="auto"/>
                    <w:right w:val="none" w:sz="0" w:space="0" w:color="auto"/>
                  </w:divBdr>
                </w:div>
              </w:divsChild>
            </w:div>
            <w:div w:id="387457298">
              <w:marLeft w:val="60"/>
              <w:marRight w:val="60"/>
              <w:marTop w:val="100"/>
              <w:marBottom w:val="100"/>
              <w:divBdr>
                <w:top w:val="none" w:sz="0" w:space="0" w:color="auto"/>
                <w:left w:val="none" w:sz="0" w:space="0" w:color="auto"/>
                <w:bottom w:val="none" w:sz="0" w:space="0" w:color="auto"/>
                <w:right w:val="none" w:sz="0" w:space="0" w:color="auto"/>
              </w:divBdr>
              <w:divsChild>
                <w:div w:id="1847280565">
                  <w:marLeft w:val="0"/>
                  <w:marRight w:val="0"/>
                  <w:marTop w:val="0"/>
                  <w:marBottom w:val="0"/>
                  <w:divBdr>
                    <w:top w:val="none" w:sz="0" w:space="0" w:color="auto"/>
                    <w:left w:val="none" w:sz="0" w:space="0" w:color="auto"/>
                    <w:bottom w:val="none" w:sz="0" w:space="0" w:color="auto"/>
                    <w:right w:val="none" w:sz="0" w:space="0" w:color="auto"/>
                  </w:divBdr>
                </w:div>
              </w:divsChild>
            </w:div>
            <w:div w:id="1593391066">
              <w:marLeft w:val="60"/>
              <w:marRight w:val="60"/>
              <w:marTop w:val="100"/>
              <w:marBottom w:val="100"/>
              <w:divBdr>
                <w:top w:val="none" w:sz="0" w:space="0" w:color="auto"/>
                <w:left w:val="none" w:sz="0" w:space="0" w:color="auto"/>
                <w:bottom w:val="none" w:sz="0" w:space="0" w:color="auto"/>
                <w:right w:val="none" w:sz="0" w:space="0" w:color="auto"/>
              </w:divBdr>
              <w:divsChild>
                <w:div w:id="1117412151">
                  <w:marLeft w:val="0"/>
                  <w:marRight w:val="0"/>
                  <w:marTop w:val="0"/>
                  <w:marBottom w:val="0"/>
                  <w:divBdr>
                    <w:top w:val="none" w:sz="0" w:space="0" w:color="auto"/>
                    <w:left w:val="none" w:sz="0" w:space="0" w:color="auto"/>
                    <w:bottom w:val="none" w:sz="0" w:space="0" w:color="auto"/>
                    <w:right w:val="none" w:sz="0" w:space="0" w:color="auto"/>
                  </w:divBdr>
                </w:div>
              </w:divsChild>
            </w:div>
            <w:div w:id="1522009055">
              <w:marLeft w:val="60"/>
              <w:marRight w:val="60"/>
              <w:marTop w:val="100"/>
              <w:marBottom w:val="100"/>
              <w:divBdr>
                <w:top w:val="none" w:sz="0" w:space="0" w:color="auto"/>
                <w:left w:val="none" w:sz="0" w:space="0" w:color="auto"/>
                <w:bottom w:val="none" w:sz="0" w:space="0" w:color="auto"/>
                <w:right w:val="none" w:sz="0" w:space="0" w:color="auto"/>
              </w:divBdr>
              <w:divsChild>
                <w:div w:id="1075862804">
                  <w:marLeft w:val="0"/>
                  <w:marRight w:val="0"/>
                  <w:marTop w:val="0"/>
                  <w:marBottom w:val="0"/>
                  <w:divBdr>
                    <w:top w:val="none" w:sz="0" w:space="0" w:color="auto"/>
                    <w:left w:val="none" w:sz="0" w:space="0" w:color="auto"/>
                    <w:bottom w:val="none" w:sz="0" w:space="0" w:color="auto"/>
                    <w:right w:val="none" w:sz="0" w:space="0" w:color="auto"/>
                  </w:divBdr>
                </w:div>
              </w:divsChild>
            </w:div>
            <w:div w:id="1728258924">
              <w:marLeft w:val="60"/>
              <w:marRight w:val="60"/>
              <w:marTop w:val="100"/>
              <w:marBottom w:val="100"/>
              <w:divBdr>
                <w:top w:val="none" w:sz="0" w:space="0" w:color="auto"/>
                <w:left w:val="none" w:sz="0" w:space="0" w:color="auto"/>
                <w:bottom w:val="none" w:sz="0" w:space="0" w:color="auto"/>
                <w:right w:val="none" w:sz="0" w:space="0" w:color="auto"/>
              </w:divBdr>
              <w:divsChild>
                <w:div w:id="429592530">
                  <w:marLeft w:val="0"/>
                  <w:marRight w:val="0"/>
                  <w:marTop w:val="0"/>
                  <w:marBottom w:val="0"/>
                  <w:divBdr>
                    <w:top w:val="none" w:sz="0" w:space="0" w:color="auto"/>
                    <w:left w:val="none" w:sz="0" w:space="0" w:color="auto"/>
                    <w:bottom w:val="none" w:sz="0" w:space="0" w:color="auto"/>
                    <w:right w:val="none" w:sz="0" w:space="0" w:color="auto"/>
                  </w:divBdr>
                </w:div>
              </w:divsChild>
            </w:div>
            <w:div w:id="373696692">
              <w:marLeft w:val="60"/>
              <w:marRight w:val="60"/>
              <w:marTop w:val="100"/>
              <w:marBottom w:val="100"/>
              <w:divBdr>
                <w:top w:val="none" w:sz="0" w:space="0" w:color="auto"/>
                <w:left w:val="none" w:sz="0" w:space="0" w:color="auto"/>
                <w:bottom w:val="none" w:sz="0" w:space="0" w:color="auto"/>
                <w:right w:val="none" w:sz="0" w:space="0" w:color="auto"/>
              </w:divBdr>
              <w:divsChild>
                <w:div w:id="1971470658">
                  <w:marLeft w:val="0"/>
                  <w:marRight w:val="0"/>
                  <w:marTop w:val="0"/>
                  <w:marBottom w:val="0"/>
                  <w:divBdr>
                    <w:top w:val="none" w:sz="0" w:space="0" w:color="auto"/>
                    <w:left w:val="none" w:sz="0" w:space="0" w:color="auto"/>
                    <w:bottom w:val="none" w:sz="0" w:space="0" w:color="auto"/>
                    <w:right w:val="none" w:sz="0" w:space="0" w:color="auto"/>
                  </w:divBdr>
                </w:div>
              </w:divsChild>
            </w:div>
            <w:div w:id="592130889">
              <w:marLeft w:val="60"/>
              <w:marRight w:val="60"/>
              <w:marTop w:val="100"/>
              <w:marBottom w:val="100"/>
              <w:divBdr>
                <w:top w:val="none" w:sz="0" w:space="0" w:color="auto"/>
                <w:left w:val="none" w:sz="0" w:space="0" w:color="auto"/>
                <w:bottom w:val="none" w:sz="0" w:space="0" w:color="auto"/>
                <w:right w:val="none" w:sz="0" w:space="0" w:color="auto"/>
              </w:divBdr>
              <w:divsChild>
                <w:div w:id="595602623">
                  <w:marLeft w:val="0"/>
                  <w:marRight w:val="0"/>
                  <w:marTop w:val="0"/>
                  <w:marBottom w:val="0"/>
                  <w:divBdr>
                    <w:top w:val="none" w:sz="0" w:space="0" w:color="auto"/>
                    <w:left w:val="none" w:sz="0" w:space="0" w:color="auto"/>
                    <w:bottom w:val="none" w:sz="0" w:space="0" w:color="auto"/>
                    <w:right w:val="none" w:sz="0" w:space="0" w:color="auto"/>
                  </w:divBdr>
                </w:div>
              </w:divsChild>
            </w:div>
            <w:div w:id="278034221">
              <w:marLeft w:val="60"/>
              <w:marRight w:val="60"/>
              <w:marTop w:val="100"/>
              <w:marBottom w:val="100"/>
              <w:divBdr>
                <w:top w:val="none" w:sz="0" w:space="0" w:color="auto"/>
                <w:left w:val="none" w:sz="0" w:space="0" w:color="auto"/>
                <w:bottom w:val="none" w:sz="0" w:space="0" w:color="auto"/>
                <w:right w:val="none" w:sz="0" w:space="0" w:color="auto"/>
              </w:divBdr>
              <w:divsChild>
                <w:div w:id="52049837">
                  <w:marLeft w:val="0"/>
                  <w:marRight w:val="0"/>
                  <w:marTop w:val="0"/>
                  <w:marBottom w:val="0"/>
                  <w:divBdr>
                    <w:top w:val="none" w:sz="0" w:space="0" w:color="auto"/>
                    <w:left w:val="none" w:sz="0" w:space="0" w:color="auto"/>
                    <w:bottom w:val="none" w:sz="0" w:space="0" w:color="auto"/>
                    <w:right w:val="none" w:sz="0" w:space="0" w:color="auto"/>
                  </w:divBdr>
                </w:div>
              </w:divsChild>
            </w:div>
            <w:div w:id="1566144157">
              <w:marLeft w:val="60"/>
              <w:marRight w:val="60"/>
              <w:marTop w:val="100"/>
              <w:marBottom w:val="100"/>
              <w:divBdr>
                <w:top w:val="none" w:sz="0" w:space="0" w:color="auto"/>
                <w:left w:val="none" w:sz="0" w:space="0" w:color="auto"/>
                <w:bottom w:val="none" w:sz="0" w:space="0" w:color="auto"/>
                <w:right w:val="none" w:sz="0" w:space="0" w:color="auto"/>
              </w:divBdr>
              <w:divsChild>
                <w:div w:id="844590300">
                  <w:marLeft w:val="0"/>
                  <w:marRight w:val="0"/>
                  <w:marTop w:val="0"/>
                  <w:marBottom w:val="0"/>
                  <w:divBdr>
                    <w:top w:val="none" w:sz="0" w:space="0" w:color="auto"/>
                    <w:left w:val="none" w:sz="0" w:space="0" w:color="auto"/>
                    <w:bottom w:val="none" w:sz="0" w:space="0" w:color="auto"/>
                    <w:right w:val="none" w:sz="0" w:space="0" w:color="auto"/>
                  </w:divBdr>
                </w:div>
              </w:divsChild>
            </w:div>
            <w:div w:id="1440753468">
              <w:marLeft w:val="60"/>
              <w:marRight w:val="60"/>
              <w:marTop w:val="100"/>
              <w:marBottom w:val="100"/>
              <w:divBdr>
                <w:top w:val="none" w:sz="0" w:space="0" w:color="auto"/>
                <w:left w:val="none" w:sz="0" w:space="0" w:color="auto"/>
                <w:bottom w:val="none" w:sz="0" w:space="0" w:color="auto"/>
                <w:right w:val="none" w:sz="0" w:space="0" w:color="auto"/>
              </w:divBdr>
              <w:divsChild>
                <w:div w:id="558632633">
                  <w:marLeft w:val="0"/>
                  <w:marRight w:val="0"/>
                  <w:marTop w:val="0"/>
                  <w:marBottom w:val="0"/>
                  <w:divBdr>
                    <w:top w:val="none" w:sz="0" w:space="0" w:color="auto"/>
                    <w:left w:val="none" w:sz="0" w:space="0" w:color="auto"/>
                    <w:bottom w:val="none" w:sz="0" w:space="0" w:color="auto"/>
                    <w:right w:val="none" w:sz="0" w:space="0" w:color="auto"/>
                  </w:divBdr>
                </w:div>
              </w:divsChild>
            </w:div>
            <w:div w:id="70154254">
              <w:marLeft w:val="60"/>
              <w:marRight w:val="60"/>
              <w:marTop w:val="100"/>
              <w:marBottom w:val="100"/>
              <w:divBdr>
                <w:top w:val="none" w:sz="0" w:space="0" w:color="auto"/>
                <w:left w:val="none" w:sz="0" w:space="0" w:color="auto"/>
                <w:bottom w:val="none" w:sz="0" w:space="0" w:color="auto"/>
                <w:right w:val="none" w:sz="0" w:space="0" w:color="auto"/>
              </w:divBdr>
              <w:divsChild>
                <w:div w:id="700861932">
                  <w:marLeft w:val="0"/>
                  <w:marRight w:val="0"/>
                  <w:marTop w:val="0"/>
                  <w:marBottom w:val="0"/>
                  <w:divBdr>
                    <w:top w:val="none" w:sz="0" w:space="0" w:color="auto"/>
                    <w:left w:val="none" w:sz="0" w:space="0" w:color="auto"/>
                    <w:bottom w:val="none" w:sz="0" w:space="0" w:color="auto"/>
                    <w:right w:val="none" w:sz="0" w:space="0" w:color="auto"/>
                  </w:divBdr>
                </w:div>
              </w:divsChild>
            </w:div>
            <w:div w:id="263004837">
              <w:marLeft w:val="60"/>
              <w:marRight w:val="60"/>
              <w:marTop w:val="100"/>
              <w:marBottom w:val="100"/>
              <w:divBdr>
                <w:top w:val="none" w:sz="0" w:space="0" w:color="auto"/>
                <w:left w:val="none" w:sz="0" w:space="0" w:color="auto"/>
                <w:bottom w:val="none" w:sz="0" w:space="0" w:color="auto"/>
                <w:right w:val="none" w:sz="0" w:space="0" w:color="auto"/>
              </w:divBdr>
              <w:divsChild>
                <w:div w:id="1813212078">
                  <w:marLeft w:val="0"/>
                  <w:marRight w:val="0"/>
                  <w:marTop w:val="0"/>
                  <w:marBottom w:val="0"/>
                  <w:divBdr>
                    <w:top w:val="none" w:sz="0" w:space="0" w:color="auto"/>
                    <w:left w:val="none" w:sz="0" w:space="0" w:color="auto"/>
                    <w:bottom w:val="none" w:sz="0" w:space="0" w:color="auto"/>
                    <w:right w:val="none" w:sz="0" w:space="0" w:color="auto"/>
                  </w:divBdr>
                </w:div>
              </w:divsChild>
            </w:div>
            <w:div w:id="569467786">
              <w:marLeft w:val="60"/>
              <w:marRight w:val="60"/>
              <w:marTop w:val="100"/>
              <w:marBottom w:val="100"/>
              <w:divBdr>
                <w:top w:val="none" w:sz="0" w:space="0" w:color="auto"/>
                <w:left w:val="none" w:sz="0" w:space="0" w:color="auto"/>
                <w:bottom w:val="none" w:sz="0" w:space="0" w:color="auto"/>
                <w:right w:val="none" w:sz="0" w:space="0" w:color="auto"/>
              </w:divBdr>
            </w:div>
            <w:div w:id="1648633024">
              <w:marLeft w:val="60"/>
              <w:marRight w:val="60"/>
              <w:marTop w:val="100"/>
              <w:marBottom w:val="100"/>
              <w:divBdr>
                <w:top w:val="none" w:sz="0" w:space="0" w:color="auto"/>
                <w:left w:val="none" w:sz="0" w:space="0" w:color="auto"/>
                <w:bottom w:val="none" w:sz="0" w:space="0" w:color="auto"/>
                <w:right w:val="none" w:sz="0" w:space="0" w:color="auto"/>
              </w:divBdr>
              <w:divsChild>
                <w:div w:id="1541016436">
                  <w:marLeft w:val="0"/>
                  <w:marRight w:val="0"/>
                  <w:marTop w:val="0"/>
                  <w:marBottom w:val="0"/>
                  <w:divBdr>
                    <w:top w:val="none" w:sz="0" w:space="0" w:color="auto"/>
                    <w:left w:val="none" w:sz="0" w:space="0" w:color="auto"/>
                    <w:bottom w:val="none" w:sz="0" w:space="0" w:color="auto"/>
                    <w:right w:val="none" w:sz="0" w:space="0" w:color="auto"/>
                  </w:divBdr>
                </w:div>
              </w:divsChild>
            </w:div>
            <w:div w:id="1549100194">
              <w:marLeft w:val="60"/>
              <w:marRight w:val="60"/>
              <w:marTop w:val="100"/>
              <w:marBottom w:val="100"/>
              <w:divBdr>
                <w:top w:val="none" w:sz="0" w:space="0" w:color="auto"/>
                <w:left w:val="none" w:sz="0" w:space="0" w:color="auto"/>
                <w:bottom w:val="none" w:sz="0" w:space="0" w:color="auto"/>
                <w:right w:val="none" w:sz="0" w:space="0" w:color="auto"/>
              </w:divBdr>
              <w:divsChild>
                <w:div w:id="1531332972">
                  <w:marLeft w:val="0"/>
                  <w:marRight w:val="0"/>
                  <w:marTop w:val="0"/>
                  <w:marBottom w:val="0"/>
                  <w:divBdr>
                    <w:top w:val="none" w:sz="0" w:space="0" w:color="auto"/>
                    <w:left w:val="none" w:sz="0" w:space="0" w:color="auto"/>
                    <w:bottom w:val="none" w:sz="0" w:space="0" w:color="auto"/>
                    <w:right w:val="none" w:sz="0" w:space="0" w:color="auto"/>
                  </w:divBdr>
                </w:div>
              </w:divsChild>
            </w:div>
            <w:div w:id="1191794572">
              <w:marLeft w:val="60"/>
              <w:marRight w:val="60"/>
              <w:marTop w:val="100"/>
              <w:marBottom w:val="100"/>
              <w:divBdr>
                <w:top w:val="none" w:sz="0" w:space="0" w:color="auto"/>
                <w:left w:val="none" w:sz="0" w:space="0" w:color="auto"/>
                <w:bottom w:val="none" w:sz="0" w:space="0" w:color="auto"/>
                <w:right w:val="none" w:sz="0" w:space="0" w:color="auto"/>
              </w:divBdr>
              <w:divsChild>
                <w:div w:id="867134493">
                  <w:marLeft w:val="0"/>
                  <w:marRight w:val="0"/>
                  <w:marTop w:val="0"/>
                  <w:marBottom w:val="0"/>
                  <w:divBdr>
                    <w:top w:val="none" w:sz="0" w:space="0" w:color="auto"/>
                    <w:left w:val="none" w:sz="0" w:space="0" w:color="auto"/>
                    <w:bottom w:val="none" w:sz="0" w:space="0" w:color="auto"/>
                    <w:right w:val="none" w:sz="0" w:space="0" w:color="auto"/>
                  </w:divBdr>
                </w:div>
              </w:divsChild>
            </w:div>
            <w:div w:id="1141386570">
              <w:marLeft w:val="60"/>
              <w:marRight w:val="60"/>
              <w:marTop w:val="100"/>
              <w:marBottom w:val="100"/>
              <w:divBdr>
                <w:top w:val="none" w:sz="0" w:space="0" w:color="auto"/>
                <w:left w:val="none" w:sz="0" w:space="0" w:color="auto"/>
                <w:bottom w:val="none" w:sz="0" w:space="0" w:color="auto"/>
                <w:right w:val="none" w:sz="0" w:space="0" w:color="auto"/>
              </w:divBdr>
            </w:div>
            <w:div w:id="1562131152">
              <w:marLeft w:val="60"/>
              <w:marRight w:val="60"/>
              <w:marTop w:val="100"/>
              <w:marBottom w:val="100"/>
              <w:divBdr>
                <w:top w:val="none" w:sz="0" w:space="0" w:color="auto"/>
                <w:left w:val="none" w:sz="0" w:space="0" w:color="auto"/>
                <w:bottom w:val="none" w:sz="0" w:space="0" w:color="auto"/>
                <w:right w:val="none" w:sz="0" w:space="0" w:color="auto"/>
              </w:divBdr>
              <w:divsChild>
                <w:div w:id="2035617205">
                  <w:marLeft w:val="0"/>
                  <w:marRight w:val="0"/>
                  <w:marTop w:val="0"/>
                  <w:marBottom w:val="0"/>
                  <w:divBdr>
                    <w:top w:val="none" w:sz="0" w:space="0" w:color="auto"/>
                    <w:left w:val="none" w:sz="0" w:space="0" w:color="auto"/>
                    <w:bottom w:val="none" w:sz="0" w:space="0" w:color="auto"/>
                    <w:right w:val="none" w:sz="0" w:space="0" w:color="auto"/>
                  </w:divBdr>
                </w:div>
              </w:divsChild>
            </w:div>
            <w:div w:id="1486312488">
              <w:marLeft w:val="60"/>
              <w:marRight w:val="60"/>
              <w:marTop w:val="100"/>
              <w:marBottom w:val="100"/>
              <w:divBdr>
                <w:top w:val="none" w:sz="0" w:space="0" w:color="auto"/>
                <w:left w:val="none" w:sz="0" w:space="0" w:color="auto"/>
                <w:bottom w:val="none" w:sz="0" w:space="0" w:color="auto"/>
                <w:right w:val="none" w:sz="0" w:space="0" w:color="auto"/>
              </w:divBdr>
            </w:div>
            <w:div w:id="668676808">
              <w:marLeft w:val="60"/>
              <w:marRight w:val="60"/>
              <w:marTop w:val="100"/>
              <w:marBottom w:val="100"/>
              <w:divBdr>
                <w:top w:val="none" w:sz="0" w:space="0" w:color="auto"/>
                <w:left w:val="none" w:sz="0" w:space="0" w:color="auto"/>
                <w:bottom w:val="none" w:sz="0" w:space="0" w:color="auto"/>
                <w:right w:val="none" w:sz="0" w:space="0" w:color="auto"/>
              </w:divBdr>
            </w:div>
            <w:div w:id="793525851">
              <w:marLeft w:val="60"/>
              <w:marRight w:val="60"/>
              <w:marTop w:val="100"/>
              <w:marBottom w:val="100"/>
              <w:divBdr>
                <w:top w:val="none" w:sz="0" w:space="0" w:color="auto"/>
                <w:left w:val="none" w:sz="0" w:space="0" w:color="auto"/>
                <w:bottom w:val="none" w:sz="0" w:space="0" w:color="auto"/>
                <w:right w:val="none" w:sz="0" w:space="0" w:color="auto"/>
              </w:divBdr>
              <w:divsChild>
                <w:div w:id="728111040">
                  <w:marLeft w:val="0"/>
                  <w:marRight w:val="0"/>
                  <w:marTop w:val="0"/>
                  <w:marBottom w:val="0"/>
                  <w:divBdr>
                    <w:top w:val="none" w:sz="0" w:space="0" w:color="auto"/>
                    <w:left w:val="none" w:sz="0" w:space="0" w:color="auto"/>
                    <w:bottom w:val="none" w:sz="0" w:space="0" w:color="auto"/>
                    <w:right w:val="none" w:sz="0" w:space="0" w:color="auto"/>
                  </w:divBdr>
                </w:div>
              </w:divsChild>
            </w:div>
            <w:div w:id="829254966">
              <w:marLeft w:val="60"/>
              <w:marRight w:val="60"/>
              <w:marTop w:val="100"/>
              <w:marBottom w:val="100"/>
              <w:divBdr>
                <w:top w:val="none" w:sz="0" w:space="0" w:color="auto"/>
                <w:left w:val="none" w:sz="0" w:space="0" w:color="auto"/>
                <w:bottom w:val="none" w:sz="0" w:space="0" w:color="auto"/>
                <w:right w:val="none" w:sz="0" w:space="0" w:color="auto"/>
              </w:divBdr>
            </w:div>
            <w:div w:id="1693261463">
              <w:marLeft w:val="60"/>
              <w:marRight w:val="60"/>
              <w:marTop w:val="100"/>
              <w:marBottom w:val="100"/>
              <w:divBdr>
                <w:top w:val="none" w:sz="0" w:space="0" w:color="auto"/>
                <w:left w:val="none" w:sz="0" w:space="0" w:color="auto"/>
                <w:bottom w:val="none" w:sz="0" w:space="0" w:color="auto"/>
                <w:right w:val="none" w:sz="0" w:space="0" w:color="auto"/>
              </w:divBdr>
            </w:div>
            <w:div w:id="1819221929">
              <w:marLeft w:val="60"/>
              <w:marRight w:val="60"/>
              <w:marTop w:val="100"/>
              <w:marBottom w:val="100"/>
              <w:divBdr>
                <w:top w:val="none" w:sz="0" w:space="0" w:color="auto"/>
                <w:left w:val="none" w:sz="0" w:space="0" w:color="auto"/>
                <w:bottom w:val="none" w:sz="0" w:space="0" w:color="auto"/>
                <w:right w:val="none" w:sz="0" w:space="0" w:color="auto"/>
              </w:divBdr>
              <w:divsChild>
                <w:div w:id="487096008">
                  <w:marLeft w:val="0"/>
                  <w:marRight w:val="0"/>
                  <w:marTop w:val="0"/>
                  <w:marBottom w:val="0"/>
                  <w:divBdr>
                    <w:top w:val="none" w:sz="0" w:space="0" w:color="auto"/>
                    <w:left w:val="none" w:sz="0" w:space="0" w:color="auto"/>
                    <w:bottom w:val="none" w:sz="0" w:space="0" w:color="auto"/>
                    <w:right w:val="none" w:sz="0" w:space="0" w:color="auto"/>
                  </w:divBdr>
                </w:div>
              </w:divsChild>
            </w:div>
            <w:div w:id="729038545">
              <w:marLeft w:val="60"/>
              <w:marRight w:val="60"/>
              <w:marTop w:val="100"/>
              <w:marBottom w:val="100"/>
              <w:divBdr>
                <w:top w:val="none" w:sz="0" w:space="0" w:color="auto"/>
                <w:left w:val="none" w:sz="0" w:space="0" w:color="auto"/>
                <w:bottom w:val="none" w:sz="0" w:space="0" w:color="auto"/>
                <w:right w:val="none" w:sz="0" w:space="0" w:color="auto"/>
              </w:divBdr>
            </w:div>
            <w:div w:id="1756396465">
              <w:marLeft w:val="60"/>
              <w:marRight w:val="60"/>
              <w:marTop w:val="100"/>
              <w:marBottom w:val="100"/>
              <w:divBdr>
                <w:top w:val="none" w:sz="0" w:space="0" w:color="auto"/>
                <w:left w:val="none" w:sz="0" w:space="0" w:color="auto"/>
                <w:bottom w:val="none" w:sz="0" w:space="0" w:color="auto"/>
                <w:right w:val="none" w:sz="0" w:space="0" w:color="auto"/>
              </w:divBdr>
            </w:div>
            <w:div w:id="195392658">
              <w:marLeft w:val="60"/>
              <w:marRight w:val="60"/>
              <w:marTop w:val="100"/>
              <w:marBottom w:val="100"/>
              <w:divBdr>
                <w:top w:val="none" w:sz="0" w:space="0" w:color="auto"/>
                <w:left w:val="none" w:sz="0" w:space="0" w:color="auto"/>
                <w:bottom w:val="none" w:sz="0" w:space="0" w:color="auto"/>
                <w:right w:val="none" w:sz="0" w:space="0" w:color="auto"/>
              </w:divBdr>
              <w:divsChild>
                <w:div w:id="1401712288">
                  <w:marLeft w:val="0"/>
                  <w:marRight w:val="0"/>
                  <w:marTop w:val="0"/>
                  <w:marBottom w:val="0"/>
                  <w:divBdr>
                    <w:top w:val="none" w:sz="0" w:space="0" w:color="auto"/>
                    <w:left w:val="none" w:sz="0" w:space="0" w:color="auto"/>
                    <w:bottom w:val="none" w:sz="0" w:space="0" w:color="auto"/>
                    <w:right w:val="none" w:sz="0" w:space="0" w:color="auto"/>
                  </w:divBdr>
                </w:div>
              </w:divsChild>
            </w:div>
            <w:div w:id="958728432">
              <w:marLeft w:val="60"/>
              <w:marRight w:val="60"/>
              <w:marTop w:val="100"/>
              <w:marBottom w:val="100"/>
              <w:divBdr>
                <w:top w:val="none" w:sz="0" w:space="0" w:color="auto"/>
                <w:left w:val="none" w:sz="0" w:space="0" w:color="auto"/>
                <w:bottom w:val="none" w:sz="0" w:space="0" w:color="auto"/>
                <w:right w:val="none" w:sz="0" w:space="0" w:color="auto"/>
              </w:divBdr>
            </w:div>
            <w:div w:id="1510170650">
              <w:marLeft w:val="60"/>
              <w:marRight w:val="60"/>
              <w:marTop w:val="100"/>
              <w:marBottom w:val="100"/>
              <w:divBdr>
                <w:top w:val="none" w:sz="0" w:space="0" w:color="auto"/>
                <w:left w:val="none" w:sz="0" w:space="0" w:color="auto"/>
                <w:bottom w:val="none" w:sz="0" w:space="0" w:color="auto"/>
                <w:right w:val="none" w:sz="0" w:space="0" w:color="auto"/>
              </w:divBdr>
            </w:div>
            <w:div w:id="1090353131">
              <w:marLeft w:val="60"/>
              <w:marRight w:val="60"/>
              <w:marTop w:val="100"/>
              <w:marBottom w:val="10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 w:id="795025372">
              <w:marLeft w:val="60"/>
              <w:marRight w:val="60"/>
              <w:marTop w:val="100"/>
              <w:marBottom w:val="100"/>
              <w:divBdr>
                <w:top w:val="none" w:sz="0" w:space="0" w:color="auto"/>
                <w:left w:val="none" w:sz="0" w:space="0" w:color="auto"/>
                <w:bottom w:val="none" w:sz="0" w:space="0" w:color="auto"/>
                <w:right w:val="none" w:sz="0" w:space="0" w:color="auto"/>
              </w:divBdr>
            </w:div>
          </w:divsChild>
        </w:div>
        <w:div w:id="1356736558">
          <w:marLeft w:val="0"/>
          <w:marRight w:val="0"/>
          <w:marTop w:val="0"/>
          <w:marBottom w:val="0"/>
          <w:divBdr>
            <w:top w:val="none" w:sz="0" w:space="0" w:color="auto"/>
            <w:left w:val="none" w:sz="0" w:space="0" w:color="auto"/>
            <w:bottom w:val="none" w:sz="0" w:space="0" w:color="auto"/>
            <w:right w:val="none" w:sz="0" w:space="0" w:color="auto"/>
          </w:divBdr>
          <w:divsChild>
            <w:div w:id="2117023267">
              <w:marLeft w:val="60"/>
              <w:marRight w:val="60"/>
              <w:marTop w:val="100"/>
              <w:marBottom w:val="100"/>
              <w:divBdr>
                <w:top w:val="none" w:sz="0" w:space="0" w:color="auto"/>
                <w:left w:val="none" w:sz="0" w:space="0" w:color="auto"/>
                <w:bottom w:val="none" w:sz="0" w:space="0" w:color="auto"/>
                <w:right w:val="none" w:sz="0" w:space="0" w:color="auto"/>
              </w:divBdr>
            </w:div>
            <w:div w:id="1736469171">
              <w:marLeft w:val="60"/>
              <w:marRight w:val="60"/>
              <w:marTop w:val="100"/>
              <w:marBottom w:val="100"/>
              <w:divBdr>
                <w:top w:val="none" w:sz="0" w:space="0" w:color="auto"/>
                <w:left w:val="none" w:sz="0" w:space="0" w:color="auto"/>
                <w:bottom w:val="none" w:sz="0" w:space="0" w:color="auto"/>
                <w:right w:val="none" w:sz="0" w:space="0" w:color="auto"/>
              </w:divBdr>
            </w:div>
            <w:div w:id="2022656908">
              <w:marLeft w:val="60"/>
              <w:marRight w:val="60"/>
              <w:marTop w:val="100"/>
              <w:marBottom w:val="100"/>
              <w:divBdr>
                <w:top w:val="none" w:sz="0" w:space="0" w:color="auto"/>
                <w:left w:val="none" w:sz="0" w:space="0" w:color="auto"/>
                <w:bottom w:val="none" w:sz="0" w:space="0" w:color="auto"/>
                <w:right w:val="none" w:sz="0" w:space="0" w:color="auto"/>
              </w:divBdr>
            </w:div>
            <w:div w:id="1625842209">
              <w:marLeft w:val="60"/>
              <w:marRight w:val="60"/>
              <w:marTop w:val="100"/>
              <w:marBottom w:val="100"/>
              <w:divBdr>
                <w:top w:val="none" w:sz="0" w:space="0" w:color="auto"/>
                <w:left w:val="none" w:sz="0" w:space="0" w:color="auto"/>
                <w:bottom w:val="none" w:sz="0" w:space="0" w:color="auto"/>
                <w:right w:val="none" w:sz="0" w:space="0" w:color="auto"/>
              </w:divBdr>
            </w:div>
            <w:div w:id="665087620">
              <w:marLeft w:val="60"/>
              <w:marRight w:val="60"/>
              <w:marTop w:val="100"/>
              <w:marBottom w:val="100"/>
              <w:divBdr>
                <w:top w:val="none" w:sz="0" w:space="0" w:color="auto"/>
                <w:left w:val="none" w:sz="0" w:space="0" w:color="auto"/>
                <w:bottom w:val="none" w:sz="0" w:space="0" w:color="auto"/>
                <w:right w:val="none" w:sz="0" w:space="0" w:color="auto"/>
              </w:divBdr>
            </w:div>
            <w:div w:id="1570309819">
              <w:marLeft w:val="60"/>
              <w:marRight w:val="60"/>
              <w:marTop w:val="100"/>
              <w:marBottom w:val="100"/>
              <w:divBdr>
                <w:top w:val="none" w:sz="0" w:space="0" w:color="auto"/>
                <w:left w:val="none" w:sz="0" w:space="0" w:color="auto"/>
                <w:bottom w:val="none" w:sz="0" w:space="0" w:color="auto"/>
                <w:right w:val="none" w:sz="0" w:space="0" w:color="auto"/>
              </w:divBdr>
            </w:div>
            <w:div w:id="973633285">
              <w:marLeft w:val="60"/>
              <w:marRight w:val="60"/>
              <w:marTop w:val="100"/>
              <w:marBottom w:val="100"/>
              <w:divBdr>
                <w:top w:val="none" w:sz="0" w:space="0" w:color="auto"/>
                <w:left w:val="none" w:sz="0" w:space="0" w:color="auto"/>
                <w:bottom w:val="none" w:sz="0" w:space="0" w:color="auto"/>
                <w:right w:val="none" w:sz="0" w:space="0" w:color="auto"/>
              </w:divBdr>
            </w:div>
            <w:div w:id="327712252">
              <w:marLeft w:val="60"/>
              <w:marRight w:val="60"/>
              <w:marTop w:val="100"/>
              <w:marBottom w:val="100"/>
              <w:divBdr>
                <w:top w:val="none" w:sz="0" w:space="0" w:color="auto"/>
                <w:left w:val="none" w:sz="0" w:space="0" w:color="auto"/>
                <w:bottom w:val="none" w:sz="0" w:space="0" w:color="auto"/>
                <w:right w:val="none" w:sz="0" w:space="0" w:color="auto"/>
              </w:divBdr>
            </w:div>
            <w:div w:id="1484010328">
              <w:marLeft w:val="60"/>
              <w:marRight w:val="60"/>
              <w:marTop w:val="100"/>
              <w:marBottom w:val="100"/>
              <w:divBdr>
                <w:top w:val="none" w:sz="0" w:space="0" w:color="auto"/>
                <w:left w:val="none" w:sz="0" w:space="0" w:color="auto"/>
                <w:bottom w:val="none" w:sz="0" w:space="0" w:color="auto"/>
                <w:right w:val="none" w:sz="0" w:space="0" w:color="auto"/>
              </w:divBdr>
            </w:div>
            <w:div w:id="1229536866">
              <w:marLeft w:val="60"/>
              <w:marRight w:val="60"/>
              <w:marTop w:val="100"/>
              <w:marBottom w:val="100"/>
              <w:divBdr>
                <w:top w:val="none" w:sz="0" w:space="0" w:color="auto"/>
                <w:left w:val="none" w:sz="0" w:space="0" w:color="auto"/>
                <w:bottom w:val="none" w:sz="0" w:space="0" w:color="auto"/>
                <w:right w:val="none" w:sz="0" w:space="0" w:color="auto"/>
              </w:divBdr>
            </w:div>
            <w:div w:id="1354501252">
              <w:marLeft w:val="60"/>
              <w:marRight w:val="60"/>
              <w:marTop w:val="100"/>
              <w:marBottom w:val="100"/>
              <w:divBdr>
                <w:top w:val="none" w:sz="0" w:space="0" w:color="auto"/>
                <w:left w:val="none" w:sz="0" w:space="0" w:color="auto"/>
                <w:bottom w:val="none" w:sz="0" w:space="0" w:color="auto"/>
                <w:right w:val="none" w:sz="0" w:space="0" w:color="auto"/>
              </w:divBdr>
            </w:div>
            <w:div w:id="960384602">
              <w:marLeft w:val="60"/>
              <w:marRight w:val="60"/>
              <w:marTop w:val="100"/>
              <w:marBottom w:val="100"/>
              <w:divBdr>
                <w:top w:val="none" w:sz="0" w:space="0" w:color="auto"/>
                <w:left w:val="none" w:sz="0" w:space="0" w:color="auto"/>
                <w:bottom w:val="none" w:sz="0" w:space="0" w:color="auto"/>
                <w:right w:val="none" w:sz="0" w:space="0" w:color="auto"/>
              </w:divBdr>
            </w:div>
            <w:div w:id="1681203824">
              <w:marLeft w:val="60"/>
              <w:marRight w:val="60"/>
              <w:marTop w:val="100"/>
              <w:marBottom w:val="100"/>
              <w:divBdr>
                <w:top w:val="none" w:sz="0" w:space="0" w:color="auto"/>
                <w:left w:val="none" w:sz="0" w:space="0" w:color="auto"/>
                <w:bottom w:val="none" w:sz="0" w:space="0" w:color="auto"/>
                <w:right w:val="none" w:sz="0" w:space="0" w:color="auto"/>
              </w:divBdr>
            </w:div>
            <w:div w:id="966935760">
              <w:marLeft w:val="60"/>
              <w:marRight w:val="60"/>
              <w:marTop w:val="100"/>
              <w:marBottom w:val="100"/>
              <w:divBdr>
                <w:top w:val="none" w:sz="0" w:space="0" w:color="auto"/>
                <w:left w:val="none" w:sz="0" w:space="0" w:color="auto"/>
                <w:bottom w:val="none" w:sz="0" w:space="0" w:color="auto"/>
                <w:right w:val="none" w:sz="0" w:space="0" w:color="auto"/>
              </w:divBdr>
            </w:div>
            <w:div w:id="344286972">
              <w:marLeft w:val="60"/>
              <w:marRight w:val="60"/>
              <w:marTop w:val="100"/>
              <w:marBottom w:val="100"/>
              <w:divBdr>
                <w:top w:val="none" w:sz="0" w:space="0" w:color="auto"/>
                <w:left w:val="none" w:sz="0" w:space="0" w:color="auto"/>
                <w:bottom w:val="none" w:sz="0" w:space="0" w:color="auto"/>
                <w:right w:val="none" w:sz="0" w:space="0" w:color="auto"/>
              </w:divBdr>
              <w:divsChild>
                <w:div w:id="1859738047">
                  <w:marLeft w:val="0"/>
                  <w:marRight w:val="0"/>
                  <w:marTop w:val="0"/>
                  <w:marBottom w:val="0"/>
                  <w:divBdr>
                    <w:top w:val="none" w:sz="0" w:space="0" w:color="auto"/>
                    <w:left w:val="none" w:sz="0" w:space="0" w:color="auto"/>
                    <w:bottom w:val="none" w:sz="0" w:space="0" w:color="auto"/>
                    <w:right w:val="none" w:sz="0" w:space="0" w:color="auto"/>
                  </w:divBdr>
                </w:div>
              </w:divsChild>
            </w:div>
            <w:div w:id="97260889">
              <w:marLeft w:val="60"/>
              <w:marRight w:val="60"/>
              <w:marTop w:val="100"/>
              <w:marBottom w:val="100"/>
              <w:divBdr>
                <w:top w:val="none" w:sz="0" w:space="0" w:color="auto"/>
                <w:left w:val="none" w:sz="0" w:space="0" w:color="auto"/>
                <w:bottom w:val="none" w:sz="0" w:space="0" w:color="auto"/>
                <w:right w:val="none" w:sz="0" w:space="0" w:color="auto"/>
              </w:divBdr>
              <w:divsChild>
                <w:div w:id="2105303554">
                  <w:marLeft w:val="0"/>
                  <w:marRight w:val="0"/>
                  <w:marTop w:val="0"/>
                  <w:marBottom w:val="0"/>
                  <w:divBdr>
                    <w:top w:val="none" w:sz="0" w:space="0" w:color="auto"/>
                    <w:left w:val="none" w:sz="0" w:space="0" w:color="auto"/>
                    <w:bottom w:val="none" w:sz="0" w:space="0" w:color="auto"/>
                    <w:right w:val="none" w:sz="0" w:space="0" w:color="auto"/>
                  </w:divBdr>
                </w:div>
              </w:divsChild>
            </w:div>
            <w:div w:id="731973252">
              <w:marLeft w:val="60"/>
              <w:marRight w:val="60"/>
              <w:marTop w:val="100"/>
              <w:marBottom w:val="100"/>
              <w:divBdr>
                <w:top w:val="none" w:sz="0" w:space="0" w:color="auto"/>
                <w:left w:val="none" w:sz="0" w:space="0" w:color="auto"/>
                <w:bottom w:val="none" w:sz="0" w:space="0" w:color="auto"/>
                <w:right w:val="none" w:sz="0" w:space="0" w:color="auto"/>
              </w:divBdr>
              <w:divsChild>
                <w:div w:id="2147237206">
                  <w:marLeft w:val="0"/>
                  <w:marRight w:val="0"/>
                  <w:marTop w:val="0"/>
                  <w:marBottom w:val="0"/>
                  <w:divBdr>
                    <w:top w:val="none" w:sz="0" w:space="0" w:color="auto"/>
                    <w:left w:val="none" w:sz="0" w:space="0" w:color="auto"/>
                    <w:bottom w:val="none" w:sz="0" w:space="0" w:color="auto"/>
                    <w:right w:val="none" w:sz="0" w:space="0" w:color="auto"/>
                  </w:divBdr>
                </w:div>
              </w:divsChild>
            </w:div>
            <w:div w:id="1047529788">
              <w:marLeft w:val="60"/>
              <w:marRight w:val="60"/>
              <w:marTop w:val="100"/>
              <w:marBottom w:val="100"/>
              <w:divBdr>
                <w:top w:val="none" w:sz="0" w:space="0" w:color="auto"/>
                <w:left w:val="none" w:sz="0" w:space="0" w:color="auto"/>
                <w:bottom w:val="none" w:sz="0" w:space="0" w:color="auto"/>
                <w:right w:val="none" w:sz="0" w:space="0" w:color="auto"/>
              </w:divBdr>
              <w:divsChild>
                <w:div w:id="1969049100">
                  <w:marLeft w:val="0"/>
                  <w:marRight w:val="0"/>
                  <w:marTop w:val="0"/>
                  <w:marBottom w:val="0"/>
                  <w:divBdr>
                    <w:top w:val="none" w:sz="0" w:space="0" w:color="auto"/>
                    <w:left w:val="none" w:sz="0" w:space="0" w:color="auto"/>
                    <w:bottom w:val="none" w:sz="0" w:space="0" w:color="auto"/>
                    <w:right w:val="none" w:sz="0" w:space="0" w:color="auto"/>
                  </w:divBdr>
                </w:div>
              </w:divsChild>
            </w:div>
            <w:div w:id="2143577623">
              <w:marLeft w:val="60"/>
              <w:marRight w:val="60"/>
              <w:marTop w:val="100"/>
              <w:marBottom w:val="100"/>
              <w:divBdr>
                <w:top w:val="none" w:sz="0" w:space="0" w:color="auto"/>
                <w:left w:val="none" w:sz="0" w:space="0" w:color="auto"/>
                <w:bottom w:val="none" w:sz="0" w:space="0" w:color="auto"/>
                <w:right w:val="none" w:sz="0" w:space="0" w:color="auto"/>
              </w:divBdr>
              <w:divsChild>
                <w:div w:id="1097673974">
                  <w:marLeft w:val="0"/>
                  <w:marRight w:val="0"/>
                  <w:marTop w:val="0"/>
                  <w:marBottom w:val="0"/>
                  <w:divBdr>
                    <w:top w:val="none" w:sz="0" w:space="0" w:color="auto"/>
                    <w:left w:val="none" w:sz="0" w:space="0" w:color="auto"/>
                    <w:bottom w:val="none" w:sz="0" w:space="0" w:color="auto"/>
                    <w:right w:val="none" w:sz="0" w:space="0" w:color="auto"/>
                  </w:divBdr>
                </w:div>
              </w:divsChild>
            </w:div>
            <w:div w:id="1368800974">
              <w:marLeft w:val="60"/>
              <w:marRight w:val="60"/>
              <w:marTop w:val="100"/>
              <w:marBottom w:val="100"/>
              <w:divBdr>
                <w:top w:val="none" w:sz="0" w:space="0" w:color="auto"/>
                <w:left w:val="none" w:sz="0" w:space="0" w:color="auto"/>
                <w:bottom w:val="none" w:sz="0" w:space="0" w:color="auto"/>
                <w:right w:val="none" w:sz="0" w:space="0" w:color="auto"/>
              </w:divBdr>
              <w:divsChild>
                <w:div w:id="343636355">
                  <w:marLeft w:val="0"/>
                  <w:marRight w:val="0"/>
                  <w:marTop w:val="0"/>
                  <w:marBottom w:val="0"/>
                  <w:divBdr>
                    <w:top w:val="none" w:sz="0" w:space="0" w:color="auto"/>
                    <w:left w:val="none" w:sz="0" w:space="0" w:color="auto"/>
                    <w:bottom w:val="none" w:sz="0" w:space="0" w:color="auto"/>
                    <w:right w:val="none" w:sz="0" w:space="0" w:color="auto"/>
                  </w:divBdr>
                </w:div>
              </w:divsChild>
            </w:div>
            <w:div w:id="629289394">
              <w:marLeft w:val="60"/>
              <w:marRight w:val="60"/>
              <w:marTop w:val="100"/>
              <w:marBottom w:val="100"/>
              <w:divBdr>
                <w:top w:val="none" w:sz="0" w:space="0" w:color="auto"/>
                <w:left w:val="none" w:sz="0" w:space="0" w:color="auto"/>
                <w:bottom w:val="none" w:sz="0" w:space="0" w:color="auto"/>
                <w:right w:val="none" w:sz="0" w:space="0" w:color="auto"/>
              </w:divBdr>
              <w:divsChild>
                <w:div w:id="295533221">
                  <w:marLeft w:val="0"/>
                  <w:marRight w:val="0"/>
                  <w:marTop w:val="0"/>
                  <w:marBottom w:val="0"/>
                  <w:divBdr>
                    <w:top w:val="none" w:sz="0" w:space="0" w:color="auto"/>
                    <w:left w:val="none" w:sz="0" w:space="0" w:color="auto"/>
                    <w:bottom w:val="none" w:sz="0" w:space="0" w:color="auto"/>
                    <w:right w:val="none" w:sz="0" w:space="0" w:color="auto"/>
                  </w:divBdr>
                </w:div>
              </w:divsChild>
            </w:div>
            <w:div w:id="2005861162">
              <w:marLeft w:val="60"/>
              <w:marRight w:val="60"/>
              <w:marTop w:val="100"/>
              <w:marBottom w:val="100"/>
              <w:divBdr>
                <w:top w:val="none" w:sz="0" w:space="0" w:color="auto"/>
                <w:left w:val="none" w:sz="0" w:space="0" w:color="auto"/>
                <w:bottom w:val="none" w:sz="0" w:space="0" w:color="auto"/>
                <w:right w:val="none" w:sz="0" w:space="0" w:color="auto"/>
              </w:divBdr>
              <w:divsChild>
                <w:div w:id="481511162">
                  <w:marLeft w:val="0"/>
                  <w:marRight w:val="0"/>
                  <w:marTop w:val="0"/>
                  <w:marBottom w:val="0"/>
                  <w:divBdr>
                    <w:top w:val="none" w:sz="0" w:space="0" w:color="auto"/>
                    <w:left w:val="none" w:sz="0" w:space="0" w:color="auto"/>
                    <w:bottom w:val="none" w:sz="0" w:space="0" w:color="auto"/>
                    <w:right w:val="none" w:sz="0" w:space="0" w:color="auto"/>
                  </w:divBdr>
                </w:div>
              </w:divsChild>
            </w:div>
            <w:div w:id="745496178">
              <w:marLeft w:val="60"/>
              <w:marRight w:val="60"/>
              <w:marTop w:val="100"/>
              <w:marBottom w:val="100"/>
              <w:divBdr>
                <w:top w:val="none" w:sz="0" w:space="0" w:color="auto"/>
                <w:left w:val="none" w:sz="0" w:space="0" w:color="auto"/>
                <w:bottom w:val="none" w:sz="0" w:space="0" w:color="auto"/>
                <w:right w:val="none" w:sz="0" w:space="0" w:color="auto"/>
              </w:divBdr>
              <w:divsChild>
                <w:div w:id="1821800631">
                  <w:marLeft w:val="0"/>
                  <w:marRight w:val="0"/>
                  <w:marTop w:val="0"/>
                  <w:marBottom w:val="0"/>
                  <w:divBdr>
                    <w:top w:val="none" w:sz="0" w:space="0" w:color="auto"/>
                    <w:left w:val="none" w:sz="0" w:space="0" w:color="auto"/>
                    <w:bottom w:val="none" w:sz="0" w:space="0" w:color="auto"/>
                    <w:right w:val="none" w:sz="0" w:space="0" w:color="auto"/>
                  </w:divBdr>
                </w:div>
              </w:divsChild>
            </w:div>
            <w:div w:id="620576452">
              <w:marLeft w:val="60"/>
              <w:marRight w:val="60"/>
              <w:marTop w:val="100"/>
              <w:marBottom w:val="100"/>
              <w:divBdr>
                <w:top w:val="none" w:sz="0" w:space="0" w:color="auto"/>
                <w:left w:val="none" w:sz="0" w:space="0" w:color="auto"/>
                <w:bottom w:val="none" w:sz="0" w:space="0" w:color="auto"/>
                <w:right w:val="none" w:sz="0" w:space="0" w:color="auto"/>
              </w:divBdr>
              <w:divsChild>
                <w:div w:id="1922173113">
                  <w:marLeft w:val="0"/>
                  <w:marRight w:val="0"/>
                  <w:marTop w:val="0"/>
                  <w:marBottom w:val="0"/>
                  <w:divBdr>
                    <w:top w:val="none" w:sz="0" w:space="0" w:color="auto"/>
                    <w:left w:val="none" w:sz="0" w:space="0" w:color="auto"/>
                    <w:bottom w:val="none" w:sz="0" w:space="0" w:color="auto"/>
                    <w:right w:val="none" w:sz="0" w:space="0" w:color="auto"/>
                  </w:divBdr>
                </w:div>
              </w:divsChild>
            </w:div>
            <w:div w:id="1743409490">
              <w:marLeft w:val="60"/>
              <w:marRight w:val="60"/>
              <w:marTop w:val="100"/>
              <w:marBottom w:val="100"/>
              <w:divBdr>
                <w:top w:val="none" w:sz="0" w:space="0" w:color="auto"/>
                <w:left w:val="none" w:sz="0" w:space="0" w:color="auto"/>
                <w:bottom w:val="none" w:sz="0" w:space="0" w:color="auto"/>
                <w:right w:val="none" w:sz="0" w:space="0" w:color="auto"/>
              </w:divBdr>
              <w:divsChild>
                <w:div w:id="111168890">
                  <w:marLeft w:val="0"/>
                  <w:marRight w:val="0"/>
                  <w:marTop w:val="0"/>
                  <w:marBottom w:val="0"/>
                  <w:divBdr>
                    <w:top w:val="none" w:sz="0" w:space="0" w:color="auto"/>
                    <w:left w:val="none" w:sz="0" w:space="0" w:color="auto"/>
                    <w:bottom w:val="none" w:sz="0" w:space="0" w:color="auto"/>
                    <w:right w:val="none" w:sz="0" w:space="0" w:color="auto"/>
                  </w:divBdr>
                </w:div>
              </w:divsChild>
            </w:div>
            <w:div w:id="2044595734">
              <w:marLeft w:val="60"/>
              <w:marRight w:val="60"/>
              <w:marTop w:val="100"/>
              <w:marBottom w:val="100"/>
              <w:divBdr>
                <w:top w:val="none" w:sz="0" w:space="0" w:color="auto"/>
                <w:left w:val="none" w:sz="0" w:space="0" w:color="auto"/>
                <w:bottom w:val="none" w:sz="0" w:space="0" w:color="auto"/>
                <w:right w:val="none" w:sz="0" w:space="0" w:color="auto"/>
              </w:divBdr>
              <w:divsChild>
                <w:div w:id="1164197515">
                  <w:marLeft w:val="0"/>
                  <w:marRight w:val="0"/>
                  <w:marTop w:val="0"/>
                  <w:marBottom w:val="0"/>
                  <w:divBdr>
                    <w:top w:val="none" w:sz="0" w:space="0" w:color="auto"/>
                    <w:left w:val="none" w:sz="0" w:space="0" w:color="auto"/>
                    <w:bottom w:val="none" w:sz="0" w:space="0" w:color="auto"/>
                    <w:right w:val="none" w:sz="0" w:space="0" w:color="auto"/>
                  </w:divBdr>
                </w:div>
              </w:divsChild>
            </w:div>
            <w:div w:id="957417467">
              <w:marLeft w:val="60"/>
              <w:marRight w:val="60"/>
              <w:marTop w:val="100"/>
              <w:marBottom w:val="100"/>
              <w:divBdr>
                <w:top w:val="none" w:sz="0" w:space="0" w:color="auto"/>
                <w:left w:val="none" w:sz="0" w:space="0" w:color="auto"/>
                <w:bottom w:val="none" w:sz="0" w:space="0" w:color="auto"/>
                <w:right w:val="none" w:sz="0" w:space="0" w:color="auto"/>
              </w:divBdr>
              <w:divsChild>
                <w:div w:id="1827696499">
                  <w:marLeft w:val="0"/>
                  <w:marRight w:val="0"/>
                  <w:marTop w:val="0"/>
                  <w:marBottom w:val="0"/>
                  <w:divBdr>
                    <w:top w:val="none" w:sz="0" w:space="0" w:color="auto"/>
                    <w:left w:val="none" w:sz="0" w:space="0" w:color="auto"/>
                    <w:bottom w:val="none" w:sz="0" w:space="0" w:color="auto"/>
                    <w:right w:val="none" w:sz="0" w:space="0" w:color="auto"/>
                  </w:divBdr>
                </w:div>
              </w:divsChild>
            </w:div>
            <w:div w:id="662856974">
              <w:marLeft w:val="60"/>
              <w:marRight w:val="60"/>
              <w:marTop w:val="100"/>
              <w:marBottom w:val="100"/>
              <w:divBdr>
                <w:top w:val="none" w:sz="0" w:space="0" w:color="auto"/>
                <w:left w:val="none" w:sz="0" w:space="0" w:color="auto"/>
                <w:bottom w:val="none" w:sz="0" w:space="0" w:color="auto"/>
                <w:right w:val="none" w:sz="0" w:space="0" w:color="auto"/>
              </w:divBdr>
              <w:divsChild>
                <w:div w:id="1151748422">
                  <w:marLeft w:val="0"/>
                  <w:marRight w:val="0"/>
                  <w:marTop w:val="0"/>
                  <w:marBottom w:val="0"/>
                  <w:divBdr>
                    <w:top w:val="none" w:sz="0" w:space="0" w:color="auto"/>
                    <w:left w:val="none" w:sz="0" w:space="0" w:color="auto"/>
                    <w:bottom w:val="none" w:sz="0" w:space="0" w:color="auto"/>
                    <w:right w:val="none" w:sz="0" w:space="0" w:color="auto"/>
                  </w:divBdr>
                </w:div>
              </w:divsChild>
            </w:div>
            <w:div w:id="1742482136">
              <w:marLeft w:val="60"/>
              <w:marRight w:val="60"/>
              <w:marTop w:val="100"/>
              <w:marBottom w:val="100"/>
              <w:divBdr>
                <w:top w:val="none" w:sz="0" w:space="0" w:color="auto"/>
                <w:left w:val="none" w:sz="0" w:space="0" w:color="auto"/>
                <w:bottom w:val="none" w:sz="0" w:space="0" w:color="auto"/>
                <w:right w:val="none" w:sz="0" w:space="0" w:color="auto"/>
              </w:divBdr>
              <w:divsChild>
                <w:div w:id="30808655">
                  <w:marLeft w:val="0"/>
                  <w:marRight w:val="0"/>
                  <w:marTop w:val="0"/>
                  <w:marBottom w:val="0"/>
                  <w:divBdr>
                    <w:top w:val="none" w:sz="0" w:space="0" w:color="auto"/>
                    <w:left w:val="none" w:sz="0" w:space="0" w:color="auto"/>
                    <w:bottom w:val="none" w:sz="0" w:space="0" w:color="auto"/>
                    <w:right w:val="none" w:sz="0" w:space="0" w:color="auto"/>
                  </w:divBdr>
                </w:div>
              </w:divsChild>
            </w:div>
            <w:div w:id="1789162114">
              <w:marLeft w:val="60"/>
              <w:marRight w:val="60"/>
              <w:marTop w:val="100"/>
              <w:marBottom w:val="100"/>
              <w:divBdr>
                <w:top w:val="none" w:sz="0" w:space="0" w:color="auto"/>
                <w:left w:val="none" w:sz="0" w:space="0" w:color="auto"/>
                <w:bottom w:val="none" w:sz="0" w:space="0" w:color="auto"/>
                <w:right w:val="none" w:sz="0" w:space="0" w:color="auto"/>
              </w:divBdr>
              <w:divsChild>
                <w:div w:id="877474168">
                  <w:marLeft w:val="0"/>
                  <w:marRight w:val="0"/>
                  <w:marTop w:val="0"/>
                  <w:marBottom w:val="0"/>
                  <w:divBdr>
                    <w:top w:val="none" w:sz="0" w:space="0" w:color="auto"/>
                    <w:left w:val="none" w:sz="0" w:space="0" w:color="auto"/>
                    <w:bottom w:val="none" w:sz="0" w:space="0" w:color="auto"/>
                    <w:right w:val="none" w:sz="0" w:space="0" w:color="auto"/>
                  </w:divBdr>
                </w:div>
              </w:divsChild>
            </w:div>
            <w:div w:id="814024718">
              <w:marLeft w:val="60"/>
              <w:marRight w:val="60"/>
              <w:marTop w:val="100"/>
              <w:marBottom w:val="100"/>
              <w:divBdr>
                <w:top w:val="none" w:sz="0" w:space="0" w:color="auto"/>
                <w:left w:val="none" w:sz="0" w:space="0" w:color="auto"/>
                <w:bottom w:val="none" w:sz="0" w:space="0" w:color="auto"/>
                <w:right w:val="none" w:sz="0" w:space="0" w:color="auto"/>
              </w:divBdr>
              <w:divsChild>
                <w:div w:id="578245979">
                  <w:marLeft w:val="0"/>
                  <w:marRight w:val="0"/>
                  <w:marTop w:val="0"/>
                  <w:marBottom w:val="0"/>
                  <w:divBdr>
                    <w:top w:val="none" w:sz="0" w:space="0" w:color="auto"/>
                    <w:left w:val="none" w:sz="0" w:space="0" w:color="auto"/>
                    <w:bottom w:val="none" w:sz="0" w:space="0" w:color="auto"/>
                    <w:right w:val="none" w:sz="0" w:space="0" w:color="auto"/>
                  </w:divBdr>
                </w:div>
              </w:divsChild>
            </w:div>
            <w:div w:id="248395538">
              <w:marLeft w:val="60"/>
              <w:marRight w:val="60"/>
              <w:marTop w:val="100"/>
              <w:marBottom w:val="100"/>
              <w:divBdr>
                <w:top w:val="none" w:sz="0" w:space="0" w:color="auto"/>
                <w:left w:val="none" w:sz="0" w:space="0" w:color="auto"/>
                <w:bottom w:val="none" w:sz="0" w:space="0" w:color="auto"/>
                <w:right w:val="none" w:sz="0" w:space="0" w:color="auto"/>
              </w:divBdr>
              <w:divsChild>
                <w:div w:id="192764428">
                  <w:marLeft w:val="0"/>
                  <w:marRight w:val="0"/>
                  <w:marTop w:val="0"/>
                  <w:marBottom w:val="0"/>
                  <w:divBdr>
                    <w:top w:val="none" w:sz="0" w:space="0" w:color="auto"/>
                    <w:left w:val="none" w:sz="0" w:space="0" w:color="auto"/>
                    <w:bottom w:val="none" w:sz="0" w:space="0" w:color="auto"/>
                    <w:right w:val="none" w:sz="0" w:space="0" w:color="auto"/>
                  </w:divBdr>
                </w:div>
              </w:divsChild>
            </w:div>
            <w:div w:id="1208685514">
              <w:marLeft w:val="60"/>
              <w:marRight w:val="60"/>
              <w:marTop w:val="100"/>
              <w:marBottom w:val="100"/>
              <w:divBdr>
                <w:top w:val="none" w:sz="0" w:space="0" w:color="auto"/>
                <w:left w:val="none" w:sz="0" w:space="0" w:color="auto"/>
                <w:bottom w:val="none" w:sz="0" w:space="0" w:color="auto"/>
                <w:right w:val="none" w:sz="0" w:space="0" w:color="auto"/>
              </w:divBdr>
              <w:divsChild>
                <w:div w:id="1090548072">
                  <w:marLeft w:val="0"/>
                  <w:marRight w:val="0"/>
                  <w:marTop w:val="0"/>
                  <w:marBottom w:val="0"/>
                  <w:divBdr>
                    <w:top w:val="none" w:sz="0" w:space="0" w:color="auto"/>
                    <w:left w:val="none" w:sz="0" w:space="0" w:color="auto"/>
                    <w:bottom w:val="none" w:sz="0" w:space="0" w:color="auto"/>
                    <w:right w:val="none" w:sz="0" w:space="0" w:color="auto"/>
                  </w:divBdr>
                </w:div>
              </w:divsChild>
            </w:div>
            <w:div w:id="1192574684">
              <w:marLeft w:val="60"/>
              <w:marRight w:val="60"/>
              <w:marTop w:val="100"/>
              <w:marBottom w:val="100"/>
              <w:divBdr>
                <w:top w:val="none" w:sz="0" w:space="0" w:color="auto"/>
                <w:left w:val="none" w:sz="0" w:space="0" w:color="auto"/>
                <w:bottom w:val="none" w:sz="0" w:space="0" w:color="auto"/>
                <w:right w:val="none" w:sz="0" w:space="0" w:color="auto"/>
              </w:divBdr>
              <w:divsChild>
                <w:div w:id="756437400">
                  <w:marLeft w:val="0"/>
                  <w:marRight w:val="0"/>
                  <w:marTop w:val="0"/>
                  <w:marBottom w:val="0"/>
                  <w:divBdr>
                    <w:top w:val="none" w:sz="0" w:space="0" w:color="auto"/>
                    <w:left w:val="none" w:sz="0" w:space="0" w:color="auto"/>
                    <w:bottom w:val="none" w:sz="0" w:space="0" w:color="auto"/>
                    <w:right w:val="none" w:sz="0" w:space="0" w:color="auto"/>
                  </w:divBdr>
                </w:div>
              </w:divsChild>
            </w:div>
            <w:div w:id="1060597782">
              <w:marLeft w:val="60"/>
              <w:marRight w:val="60"/>
              <w:marTop w:val="100"/>
              <w:marBottom w:val="100"/>
              <w:divBdr>
                <w:top w:val="none" w:sz="0" w:space="0" w:color="auto"/>
                <w:left w:val="none" w:sz="0" w:space="0" w:color="auto"/>
                <w:bottom w:val="none" w:sz="0" w:space="0" w:color="auto"/>
                <w:right w:val="none" w:sz="0" w:space="0" w:color="auto"/>
              </w:divBdr>
              <w:divsChild>
                <w:div w:id="336232208">
                  <w:marLeft w:val="0"/>
                  <w:marRight w:val="0"/>
                  <w:marTop w:val="0"/>
                  <w:marBottom w:val="0"/>
                  <w:divBdr>
                    <w:top w:val="none" w:sz="0" w:space="0" w:color="auto"/>
                    <w:left w:val="none" w:sz="0" w:space="0" w:color="auto"/>
                    <w:bottom w:val="none" w:sz="0" w:space="0" w:color="auto"/>
                    <w:right w:val="none" w:sz="0" w:space="0" w:color="auto"/>
                  </w:divBdr>
                </w:div>
              </w:divsChild>
            </w:div>
            <w:div w:id="1665357221">
              <w:marLeft w:val="60"/>
              <w:marRight w:val="60"/>
              <w:marTop w:val="100"/>
              <w:marBottom w:val="100"/>
              <w:divBdr>
                <w:top w:val="none" w:sz="0" w:space="0" w:color="auto"/>
                <w:left w:val="none" w:sz="0" w:space="0" w:color="auto"/>
                <w:bottom w:val="none" w:sz="0" w:space="0" w:color="auto"/>
                <w:right w:val="none" w:sz="0" w:space="0" w:color="auto"/>
              </w:divBdr>
              <w:divsChild>
                <w:div w:id="532427996">
                  <w:marLeft w:val="0"/>
                  <w:marRight w:val="0"/>
                  <w:marTop w:val="0"/>
                  <w:marBottom w:val="0"/>
                  <w:divBdr>
                    <w:top w:val="none" w:sz="0" w:space="0" w:color="auto"/>
                    <w:left w:val="none" w:sz="0" w:space="0" w:color="auto"/>
                    <w:bottom w:val="none" w:sz="0" w:space="0" w:color="auto"/>
                    <w:right w:val="none" w:sz="0" w:space="0" w:color="auto"/>
                  </w:divBdr>
                </w:div>
              </w:divsChild>
            </w:div>
            <w:div w:id="1979332632">
              <w:marLeft w:val="60"/>
              <w:marRight w:val="60"/>
              <w:marTop w:val="100"/>
              <w:marBottom w:val="100"/>
              <w:divBdr>
                <w:top w:val="none" w:sz="0" w:space="0" w:color="auto"/>
                <w:left w:val="none" w:sz="0" w:space="0" w:color="auto"/>
                <w:bottom w:val="none" w:sz="0" w:space="0" w:color="auto"/>
                <w:right w:val="none" w:sz="0" w:space="0" w:color="auto"/>
              </w:divBdr>
              <w:divsChild>
                <w:div w:id="927890360">
                  <w:marLeft w:val="0"/>
                  <w:marRight w:val="0"/>
                  <w:marTop w:val="0"/>
                  <w:marBottom w:val="0"/>
                  <w:divBdr>
                    <w:top w:val="none" w:sz="0" w:space="0" w:color="auto"/>
                    <w:left w:val="none" w:sz="0" w:space="0" w:color="auto"/>
                    <w:bottom w:val="none" w:sz="0" w:space="0" w:color="auto"/>
                    <w:right w:val="none" w:sz="0" w:space="0" w:color="auto"/>
                  </w:divBdr>
                </w:div>
              </w:divsChild>
            </w:div>
            <w:div w:id="623462265">
              <w:marLeft w:val="60"/>
              <w:marRight w:val="60"/>
              <w:marTop w:val="100"/>
              <w:marBottom w:val="100"/>
              <w:divBdr>
                <w:top w:val="none" w:sz="0" w:space="0" w:color="auto"/>
                <w:left w:val="none" w:sz="0" w:space="0" w:color="auto"/>
                <w:bottom w:val="none" w:sz="0" w:space="0" w:color="auto"/>
                <w:right w:val="none" w:sz="0" w:space="0" w:color="auto"/>
              </w:divBdr>
              <w:divsChild>
                <w:div w:id="1989553987">
                  <w:marLeft w:val="0"/>
                  <w:marRight w:val="0"/>
                  <w:marTop w:val="0"/>
                  <w:marBottom w:val="0"/>
                  <w:divBdr>
                    <w:top w:val="none" w:sz="0" w:space="0" w:color="auto"/>
                    <w:left w:val="none" w:sz="0" w:space="0" w:color="auto"/>
                    <w:bottom w:val="none" w:sz="0" w:space="0" w:color="auto"/>
                    <w:right w:val="none" w:sz="0" w:space="0" w:color="auto"/>
                  </w:divBdr>
                </w:div>
              </w:divsChild>
            </w:div>
            <w:div w:id="575827411">
              <w:marLeft w:val="60"/>
              <w:marRight w:val="60"/>
              <w:marTop w:val="100"/>
              <w:marBottom w:val="100"/>
              <w:divBdr>
                <w:top w:val="none" w:sz="0" w:space="0" w:color="auto"/>
                <w:left w:val="none" w:sz="0" w:space="0" w:color="auto"/>
                <w:bottom w:val="none" w:sz="0" w:space="0" w:color="auto"/>
                <w:right w:val="none" w:sz="0" w:space="0" w:color="auto"/>
              </w:divBdr>
              <w:divsChild>
                <w:div w:id="2072187245">
                  <w:marLeft w:val="0"/>
                  <w:marRight w:val="0"/>
                  <w:marTop w:val="0"/>
                  <w:marBottom w:val="0"/>
                  <w:divBdr>
                    <w:top w:val="none" w:sz="0" w:space="0" w:color="auto"/>
                    <w:left w:val="none" w:sz="0" w:space="0" w:color="auto"/>
                    <w:bottom w:val="none" w:sz="0" w:space="0" w:color="auto"/>
                    <w:right w:val="none" w:sz="0" w:space="0" w:color="auto"/>
                  </w:divBdr>
                </w:div>
              </w:divsChild>
            </w:div>
            <w:div w:id="607732962">
              <w:marLeft w:val="60"/>
              <w:marRight w:val="60"/>
              <w:marTop w:val="100"/>
              <w:marBottom w:val="100"/>
              <w:divBdr>
                <w:top w:val="none" w:sz="0" w:space="0" w:color="auto"/>
                <w:left w:val="none" w:sz="0" w:space="0" w:color="auto"/>
                <w:bottom w:val="none" w:sz="0" w:space="0" w:color="auto"/>
                <w:right w:val="none" w:sz="0" w:space="0" w:color="auto"/>
              </w:divBdr>
              <w:divsChild>
                <w:div w:id="1843469181">
                  <w:marLeft w:val="0"/>
                  <w:marRight w:val="0"/>
                  <w:marTop w:val="0"/>
                  <w:marBottom w:val="0"/>
                  <w:divBdr>
                    <w:top w:val="none" w:sz="0" w:space="0" w:color="auto"/>
                    <w:left w:val="none" w:sz="0" w:space="0" w:color="auto"/>
                    <w:bottom w:val="none" w:sz="0" w:space="0" w:color="auto"/>
                    <w:right w:val="none" w:sz="0" w:space="0" w:color="auto"/>
                  </w:divBdr>
                </w:div>
              </w:divsChild>
            </w:div>
            <w:div w:id="1744914313">
              <w:marLeft w:val="60"/>
              <w:marRight w:val="60"/>
              <w:marTop w:val="100"/>
              <w:marBottom w:val="100"/>
              <w:divBdr>
                <w:top w:val="none" w:sz="0" w:space="0" w:color="auto"/>
                <w:left w:val="none" w:sz="0" w:space="0" w:color="auto"/>
                <w:bottom w:val="none" w:sz="0" w:space="0" w:color="auto"/>
                <w:right w:val="none" w:sz="0" w:space="0" w:color="auto"/>
              </w:divBdr>
              <w:divsChild>
                <w:div w:id="1081100683">
                  <w:marLeft w:val="0"/>
                  <w:marRight w:val="0"/>
                  <w:marTop w:val="0"/>
                  <w:marBottom w:val="0"/>
                  <w:divBdr>
                    <w:top w:val="none" w:sz="0" w:space="0" w:color="auto"/>
                    <w:left w:val="none" w:sz="0" w:space="0" w:color="auto"/>
                    <w:bottom w:val="none" w:sz="0" w:space="0" w:color="auto"/>
                    <w:right w:val="none" w:sz="0" w:space="0" w:color="auto"/>
                  </w:divBdr>
                </w:div>
              </w:divsChild>
            </w:div>
            <w:div w:id="586110842">
              <w:marLeft w:val="60"/>
              <w:marRight w:val="60"/>
              <w:marTop w:val="100"/>
              <w:marBottom w:val="100"/>
              <w:divBdr>
                <w:top w:val="none" w:sz="0" w:space="0" w:color="auto"/>
                <w:left w:val="none" w:sz="0" w:space="0" w:color="auto"/>
                <w:bottom w:val="none" w:sz="0" w:space="0" w:color="auto"/>
                <w:right w:val="none" w:sz="0" w:space="0" w:color="auto"/>
              </w:divBdr>
              <w:divsChild>
                <w:div w:id="1674450112">
                  <w:marLeft w:val="0"/>
                  <w:marRight w:val="0"/>
                  <w:marTop w:val="0"/>
                  <w:marBottom w:val="0"/>
                  <w:divBdr>
                    <w:top w:val="none" w:sz="0" w:space="0" w:color="auto"/>
                    <w:left w:val="none" w:sz="0" w:space="0" w:color="auto"/>
                    <w:bottom w:val="none" w:sz="0" w:space="0" w:color="auto"/>
                    <w:right w:val="none" w:sz="0" w:space="0" w:color="auto"/>
                  </w:divBdr>
                </w:div>
              </w:divsChild>
            </w:div>
            <w:div w:id="1983734343">
              <w:marLeft w:val="60"/>
              <w:marRight w:val="60"/>
              <w:marTop w:val="100"/>
              <w:marBottom w:val="100"/>
              <w:divBdr>
                <w:top w:val="none" w:sz="0" w:space="0" w:color="auto"/>
                <w:left w:val="none" w:sz="0" w:space="0" w:color="auto"/>
                <w:bottom w:val="none" w:sz="0" w:space="0" w:color="auto"/>
                <w:right w:val="none" w:sz="0" w:space="0" w:color="auto"/>
              </w:divBdr>
              <w:divsChild>
                <w:div w:id="34896420">
                  <w:marLeft w:val="0"/>
                  <w:marRight w:val="0"/>
                  <w:marTop w:val="0"/>
                  <w:marBottom w:val="0"/>
                  <w:divBdr>
                    <w:top w:val="none" w:sz="0" w:space="0" w:color="auto"/>
                    <w:left w:val="none" w:sz="0" w:space="0" w:color="auto"/>
                    <w:bottom w:val="none" w:sz="0" w:space="0" w:color="auto"/>
                    <w:right w:val="none" w:sz="0" w:space="0" w:color="auto"/>
                  </w:divBdr>
                </w:div>
              </w:divsChild>
            </w:div>
            <w:div w:id="1502235656">
              <w:marLeft w:val="60"/>
              <w:marRight w:val="60"/>
              <w:marTop w:val="100"/>
              <w:marBottom w:val="100"/>
              <w:divBdr>
                <w:top w:val="none" w:sz="0" w:space="0" w:color="auto"/>
                <w:left w:val="none" w:sz="0" w:space="0" w:color="auto"/>
                <w:bottom w:val="none" w:sz="0" w:space="0" w:color="auto"/>
                <w:right w:val="none" w:sz="0" w:space="0" w:color="auto"/>
              </w:divBdr>
              <w:divsChild>
                <w:div w:id="1647970153">
                  <w:marLeft w:val="0"/>
                  <w:marRight w:val="0"/>
                  <w:marTop w:val="0"/>
                  <w:marBottom w:val="0"/>
                  <w:divBdr>
                    <w:top w:val="none" w:sz="0" w:space="0" w:color="auto"/>
                    <w:left w:val="none" w:sz="0" w:space="0" w:color="auto"/>
                    <w:bottom w:val="none" w:sz="0" w:space="0" w:color="auto"/>
                    <w:right w:val="none" w:sz="0" w:space="0" w:color="auto"/>
                  </w:divBdr>
                </w:div>
              </w:divsChild>
            </w:div>
            <w:div w:id="1491873024">
              <w:marLeft w:val="60"/>
              <w:marRight w:val="60"/>
              <w:marTop w:val="100"/>
              <w:marBottom w:val="100"/>
              <w:divBdr>
                <w:top w:val="none" w:sz="0" w:space="0" w:color="auto"/>
                <w:left w:val="none" w:sz="0" w:space="0" w:color="auto"/>
                <w:bottom w:val="none" w:sz="0" w:space="0" w:color="auto"/>
                <w:right w:val="none" w:sz="0" w:space="0" w:color="auto"/>
              </w:divBdr>
              <w:divsChild>
                <w:div w:id="1523934457">
                  <w:marLeft w:val="0"/>
                  <w:marRight w:val="0"/>
                  <w:marTop w:val="0"/>
                  <w:marBottom w:val="0"/>
                  <w:divBdr>
                    <w:top w:val="none" w:sz="0" w:space="0" w:color="auto"/>
                    <w:left w:val="none" w:sz="0" w:space="0" w:color="auto"/>
                    <w:bottom w:val="none" w:sz="0" w:space="0" w:color="auto"/>
                    <w:right w:val="none" w:sz="0" w:space="0" w:color="auto"/>
                  </w:divBdr>
                </w:div>
              </w:divsChild>
            </w:div>
            <w:div w:id="594558835">
              <w:marLeft w:val="60"/>
              <w:marRight w:val="60"/>
              <w:marTop w:val="100"/>
              <w:marBottom w:val="100"/>
              <w:divBdr>
                <w:top w:val="none" w:sz="0" w:space="0" w:color="auto"/>
                <w:left w:val="none" w:sz="0" w:space="0" w:color="auto"/>
                <w:bottom w:val="none" w:sz="0" w:space="0" w:color="auto"/>
                <w:right w:val="none" w:sz="0" w:space="0" w:color="auto"/>
              </w:divBdr>
              <w:divsChild>
                <w:div w:id="10761841">
                  <w:marLeft w:val="0"/>
                  <w:marRight w:val="0"/>
                  <w:marTop w:val="0"/>
                  <w:marBottom w:val="0"/>
                  <w:divBdr>
                    <w:top w:val="none" w:sz="0" w:space="0" w:color="auto"/>
                    <w:left w:val="none" w:sz="0" w:space="0" w:color="auto"/>
                    <w:bottom w:val="none" w:sz="0" w:space="0" w:color="auto"/>
                    <w:right w:val="none" w:sz="0" w:space="0" w:color="auto"/>
                  </w:divBdr>
                </w:div>
              </w:divsChild>
            </w:div>
            <w:div w:id="287782157">
              <w:marLeft w:val="60"/>
              <w:marRight w:val="60"/>
              <w:marTop w:val="100"/>
              <w:marBottom w:val="100"/>
              <w:divBdr>
                <w:top w:val="none" w:sz="0" w:space="0" w:color="auto"/>
                <w:left w:val="none" w:sz="0" w:space="0" w:color="auto"/>
                <w:bottom w:val="none" w:sz="0" w:space="0" w:color="auto"/>
                <w:right w:val="none" w:sz="0" w:space="0" w:color="auto"/>
              </w:divBdr>
              <w:divsChild>
                <w:div w:id="1030884143">
                  <w:marLeft w:val="0"/>
                  <w:marRight w:val="0"/>
                  <w:marTop w:val="0"/>
                  <w:marBottom w:val="0"/>
                  <w:divBdr>
                    <w:top w:val="none" w:sz="0" w:space="0" w:color="auto"/>
                    <w:left w:val="none" w:sz="0" w:space="0" w:color="auto"/>
                    <w:bottom w:val="none" w:sz="0" w:space="0" w:color="auto"/>
                    <w:right w:val="none" w:sz="0" w:space="0" w:color="auto"/>
                  </w:divBdr>
                </w:div>
              </w:divsChild>
            </w:div>
            <w:div w:id="1751348615">
              <w:marLeft w:val="60"/>
              <w:marRight w:val="60"/>
              <w:marTop w:val="100"/>
              <w:marBottom w:val="100"/>
              <w:divBdr>
                <w:top w:val="none" w:sz="0" w:space="0" w:color="auto"/>
                <w:left w:val="none" w:sz="0" w:space="0" w:color="auto"/>
                <w:bottom w:val="none" w:sz="0" w:space="0" w:color="auto"/>
                <w:right w:val="none" w:sz="0" w:space="0" w:color="auto"/>
              </w:divBdr>
              <w:divsChild>
                <w:div w:id="1202286863">
                  <w:marLeft w:val="0"/>
                  <w:marRight w:val="0"/>
                  <w:marTop w:val="0"/>
                  <w:marBottom w:val="0"/>
                  <w:divBdr>
                    <w:top w:val="none" w:sz="0" w:space="0" w:color="auto"/>
                    <w:left w:val="none" w:sz="0" w:space="0" w:color="auto"/>
                    <w:bottom w:val="none" w:sz="0" w:space="0" w:color="auto"/>
                    <w:right w:val="none" w:sz="0" w:space="0" w:color="auto"/>
                  </w:divBdr>
                </w:div>
              </w:divsChild>
            </w:div>
            <w:div w:id="1884561207">
              <w:marLeft w:val="60"/>
              <w:marRight w:val="60"/>
              <w:marTop w:val="100"/>
              <w:marBottom w:val="100"/>
              <w:divBdr>
                <w:top w:val="none" w:sz="0" w:space="0" w:color="auto"/>
                <w:left w:val="none" w:sz="0" w:space="0" w:color="auto"/>
                <w:bottom w:val="none" w:sz="0" w:space="0" w:color="auto"/>
                <w:right w:val="none" w:sz="0" w:space="0" w:color="auto"/>
              </w:divBdr>
              <w:divsChild>
                <w:div w:id="1921254910">
                  <w:marLeft w:val="0"/>
                  <w:marRight w:val="0"/>
                  <w:marTop w:val="0"/>
                  <w:marBottom w:val="0"/>
                  <w:divBdr>
                    <w:top w:val="none" w:sz="0" w:space="0" w:color="auto"/>
                    <w:left w:val="none" w:sz="0" w:space="0" w:color="auto"/>
                    <w:bottom w:val="none" w:sz="0" w:space="0" w:color="auto"/>
                    <w:right w:val="none" w:sz="0" w:space="0" w:color="auto"/>
                  </w:divBdr>
                </w:div>
              </w:divsChild>
            </w:div>
            <w:div w:id="2012566290">
              <w:marLeft w:val="60"/>
              <w:marRight w:val="60"/>
              <w:marTop w:val="100"/>
              <w:marBottom w:val="100"/>
              <w:divBdr>
                <w:top w:val="none" w:sz="0" w:space="0" w:color="auto"/>
                <w:left w:val="none" w:sz="0" w:space="0" w:color="auto"/>
                <w:bottom w:val="none" w:sz="0" w:space="0" w:color="auto"/>
                <w:right w:val="none" w:sz="0" w:space="0" w:color="auto"/>
              </w:divBdr>
              <w:divsChild>
                <w:div w:id="387186931">
                  <w:marLeft w:val="0"/>
                  <w:marRight w:val="0"/>
                  <w:marTop w:val="0"/>
                  <w:marBottom w:val="0"/>
                  <w:divBdr>
                    <w:top w:val="none" w:sz="0" w:space="0" w:color="auto"/>
                    <w:left w:val="none" w:sz="0" w:space="0" w:color="auto"/>
                    <w:bottom w:val="none" w:sz="0" w:space="0" w:color="auto"/>
                    <w:right w:val="none" w:sz="0" w:space="0" w:color="auto"/>
                  </w:divBdr>
                </w:div>
              </w:divsChild>
            </w:div>
            <w:div w:id="1989287435">
              <w:marLeft w:val="60"/>
              <w:marRight w:val="60"/>
              <w:marTop w:val="100"/>
              <w:marBottom w:val="100"/>
              <w:divBdr>
                <w:top w:val="none" w:sz="0" w:space="0" w:color="auto"/>
                <w:left w:val="none" w:sz="0" w:space="0" w:color="auto"/>
                <w:bottom w:val="none" w:sz="0" w:space="0" w:color="auto"/>
                <w:right w:val="none" w:sz="0" w:space="0" w:color="auto"/>
              </w:divBdr>
              <w:divsChild>
                <w:div w:id="2145660244">
                  <w:marLeft w:val="0"/>
                  <w:marRight w:val="0"/>
                  <w:marTop w:val="0"/>
                  <w:marBottom w:val="0"/>
                  <w:divBdr>
                    <w:top w:val="none" w:sz="0" w:space="0" w:color="auto"/>
                    <w:left w:val="none" w:sz="0" w:space="0" w:color="auto"/>
                    <w:bottom w:val="none" w:sz="0" w:space="0" w:color="auto"/>
                    <w:right w:val="none" w:sz="0" w:space="0" w:color="auto"/>
                  </w:divBdr>
                </w:div>
              </w:divsChild>
            </w:div>
            <w:div w:id="1883126111">
              <w:marLeft w:val="60"/>
              <w:marRight w:val="60"/>
              <w:marTop w:val="100"/>
              <w:marBottom w:val="100"/>
              <w:divBdr>
                <w:top w:val="none" w:sz="0" w:space="0" w:color="auto"/>
                <w:left w:val="none" w:sz="0" w:space="0" w:color="auto"/>
                <w:bottom w:val="none" w:sz="0" w:space="0" w:color="auto"/>
                <w:right w:val="none" w:sz="0" w:space="0" w:color="auto"/>
              </w:divBdr>
              <w:divsChild>
                <w:div w:id="607202146">
                  <w:marLeft w:val="0"/>
                  <w:marRight w:val="0"/>
                  <w:marTop w:val="0"/>
                  <w:marBottom w:val="0"/>
                  <w:divBdr>
                    <w:top w:val="none" w:sz="0" w:space="0" w:color="auto"/>
                    <w:left w:val="none" w:sz="0" w:space="0" w:color="auto"/>
                    <w:bottom w:val="none" w:sz="0" w:space="0" w:color="auto"/>
                    <w:right w:val="none" w:sz="0" w:space="0" w:color="auto"/>
                  </w:divBdr>
                </w:div>
              </w:divsChild>
            </w:div>
            <w:div w:id="2145538341">
              <w:marLeft w:val="60"/>
              <w:marRight w:val="60"/>
              <w:marTop w:val="100"/>
              <w:marBottom w:val="100"/>
              <w:divBdr>
                <w:top w:val="none" w:sz="0" w:space="0" w:color="auto"/>
                <w:left w:val="none" w:sz="0" w:space="0" w:color="auto"/>
                <w:bottom w:val="none" w:sz="0" w:space="0" w:color="auto"/>
                <w:right w:val="none" w:sz="0" w:space="0" w:color="auto"/>
              </w:divBdr>
              <w:divsChild>
                <w:div w:id="2035302461">
                  <w:marLeft w:val="0"/>
                  <w:marRight w:val="0"/>
                  <w:marTop w:val="0"/>
                  <w:marBottom w:val="0"/>
                  <w:divBdr>
                    <w:top w:val="none" w:sz="0" w:space="0" w:color="auto"/>
                    <w:left w:val="none" w:sz="0" w:space="0" w:color="auto"/>
                    <w:bottom w:val="none" w:sz="0" w:space="0" w:color="auto"/>
                    <w:right w:val="none" w:sz="0" w:space="0" w:color="auto"/>
                  </w:divBdr>
                </w:div>
              </w:divsChild>
            </w:div>
            <w:div w:id="498932844">
              <w:marLeft w:val="60"/>
              <w:marRight w:val="60"/>
              <w:marTop w:val="100"/>
              <w:marBottom w:val="100"/>
              <w:divBdr>
                <w:top w:val="none" w:sz="0" w:space="0" w:color="auto"/>
                <w:left w:val="none" w:sz="0" w:space="0" w:color="auto"/>
                <w:bottom w:val="none" w:sz="0" w:space="0" w:color="auto"/>
                <w:right w:val="none" w:sz="0" w:space="0" w:color="auto"/>
              </w:divBdr>
              <w:divsChild>
                <w:div w:id="235356839">
                  <w:marLeft w:val="0"/>
                  <w:marRight w:val="0"/>
                  <w:marTop w:val="0"/>
                  <w:marBottom w:val="0"/>
                  <w:divBdr>
                    <w:top w:val="none" w:sz="0" w:space="0" w:color="auto"/>
                    <w:left w:val="none" w:sz="0" w:space="0" w:color="auto"/>
                    <w:bottom w:val="none" w:sz="0" w:space="0" w:color="auto"/>
                    <w:right w:val="none" w:sz="0" w:space="0" w:color="auto"/>
                  </w:divBdr>
                </w:div>
              </w:divsChild>
            </w:div>
            <w:div w:id="1681278701">
              <w:marLeft w:val="60"/>
              <w:marRight w:val="60"/>
              <w:marTop w:val="100"/>
              <w:marBottom w:val="100"/>
              <w:divBdr>
                <w:top w:val="none" w:sz="0" w:space="0" w:color="auto"/>
                <w:left w:val="none" w:sz="0" w:space="0" w:color="auto"/>
                <w:bottom w:val="none" w:sz="0" w:space="0" w:color="auto"/>
                <w:right w:val="none" w:sz="0" w:space="0" w:color="auto"/>
              </w:divBdr>
              <w:divsChild>
                <w:div w:id="1551113871">
                  <w:marLeft w:val="0"/>
                  <w:marRight w:val="0"/>
                  <w:marTop w:val="0"/>
                  <w:marBottom w:val="0"/>
                  <w:divBdr>
                    <w:top w:val="none" w:sz="0" w:space="0" w:color="auto"/>
                    <w:left w:val="none" w:sz="0" w:space="0" w:color="auto"/>
                    <w:bottom w:val="none" w:sz="0" w:space="0" w:color="auto"/>
                    <w:right w:val="none" w:sz="0" w:space="0" w:color="auto"/>
                  </w:divBdr>
                </w:div>
              </w:divsChild>
            </w:div>
            <w:div w:id="135530378">
              <w:marLeft w:val="60"/>
              <w:marRight w:val="60"/>
              <w:marTop w:val="100"/>
              <w:marBottom w:val="100"/>
              <w:divBdr>
                <w:top w:val="none" w:sz="0" w:space="0" w:color="auto"/>
                <w:left w:val="none" w:sz="0" w:space="0" w:color="auto"/>
                <w:bottom w:val="none" w:sz="0" w:space="0" w:color="auto"/>
                <w:right w:val="none" w:sz="0" w:space="0" w:color="auto"/>
              </w:divBdr>
              <w:divsChild>
                <w:div w:id="330568015">
                  <w:marLeft w:val="0"/>
                  <w:marRight w:val="0"/>
                  <w:marTop w:val="0"/>
                  <w:marBottom w:val="0"/>
                  <w:divBdr>
                    <w:top w:val="none" w:sz="0" w:space="0" w:color="auto"/>
                    <w:left w:val="none" w:sz="0" w:space="0" w:color="auto"/>
                    <w:bottom w:val="none" w:sz="0" w:space="0" w:color="auto"/>
                    <w:right w:val="none" w:sz="0" w:space="0" w:color="auto"/>
                  </w:divBdr>
                </w:div>
              </w:divsChild>
            </w:div>
            <w:div w:id="98377121">
              <w:marLeft w:val="60"/>
              <w:marRight w:val="60"/>
              <w:marTop w:val="100"/>
              <w:marBottom w:val="100"/>
              <w:divBdr>
                <w:top w:val="none" w:sz="0" w:space="0" w:color="auto"/>
                <w:left w:val="none" w:sz="0" w:space="0" w:color="auto"/>
                <w:bottom w:val="none" w:sz="0" w:space="0" w:color="auto"/>
                <w:right w:val="none" w:sz="0" w:space="0" w:color="auto"/>
              </w:divBdr>
              <w:divsChild>
                <w:div w:id="1286690565">
                  <w:marLeft w:val="0"/>
                  <w:marRight w:val="0"/>
                  <w:marTop w:val="0"/>
                  <w:marBottom w:val="0"/>
                  <w:divBdr>
                    <w:top w:val="none" w:sz="0" w:space="0" w:color="auto"/>
                    <w:left w:val="none" w:sz="0" w:space="0" w:color="auto"/>
                    <w:bottom w:val="none" w:sz="0" w:space="0" w:color="auto"/>
                    <w:right w:val="none" w:sz="0" w:space="0" w:color="auto"/>
                  </w:divBdr>
                </w:div>
              </w:divsChild>
            </w:div>
            <w:div w:id="1789658801">
              <w:marLeft w:val="60"/>
              <w:marRight w:val="60"/>
              <w:marTop w:val="100"/>
              <w:marBottom w:val="100"/>
              <w:divBdr>
                <w:top w:val="none" w:sz="0" w:space="0" w:color="auto"/>
                <w:left w:val="none" w:sz="0" w:space="0" w:color="auto"/>
                <w:bottom w:val="none" w:sz="0" w:space="0" w:color="auto"/>
                <w:right w:val="none" w:sz="0" w:space="0" w:color="auto"/>
              </w:divBdr>
              <w:divsChild>
                <w:div w:id="1178228168">
                  <w:marLeft w:val="0"/>
                  <w:marRight w:val="0"/>
                  <w:marTop w:val="0"/>
                  <w:marBottom w:val="0"/>
                  <w:divBdr>
                    <w:top w:val="none" w:sz="0" w:space="0" w:color="auto"/>
                    <w:left w:val="none" w:sz="0" w:space="0" w:color="auto"/>
                    <w:bottom w:val="none" w:sz="0" w:space="0" w:color="auto"/>
                    <w:right w:val="none" w:sz="0" w:space="0" w:color="auto"/>
                  </w:divBdr>
                </w:div>
              </w:divsChild>
            </w:div>
            <w:div w:id="97484078">
              <w:marLeft w:val="60"/>
              <w:marRight w:val="60"/>
              <w:marTop w:val="100"/>
              <w:marBottom w:val="100"/>
              <w:divBdr>
                <w:top w:val="none" w:sz="0" w:space="0" w:color="auto"/>
                <w:left w:val="none" w:sz="0" w:space="0" w:color="auto"/>
                <w:bottom w:val="none" w:sz="0" w:space="0" w:color="auto"/>
                <w:right w:val="none" w:sz="0" w:space="0" w:color="auto"/>
              </w:divBdr>
              <w:divsChild>
                <w:div w:id="1243180213">
                  <w:marLeft w:val="0"/>
                  <w:marRight w:val="0"/>
                  <w:marTop w:val="0"/>
                  <w:marBottom w:val="0"/>
                  <w:divBdr>
                    <w:top w:val="none" w:sz="0" w:space="0" w:color="auto"/>
                    <w:left w:val="none" w:sz="0" w:space="0" w:color="auto"/>
                    <w:bottom w:val="none" w:sz="0" w:space="0" w:color="auto"/>
                    <w:right w:val="none" w:sz="0" w:space="0" w:color="auto"/>
                  </w:divBdr>
                </w:div>
              </w:divsChild>
            </w:div>
            <w:div w:id="14697744">
              <w:marLeft w:val="60"/>
              <w:marRight w:val="60"/>
              <w:marTop w:val="100"/>
              <w:marBottom w:val="100"/>
              <w:divBdr>
                <w:top w:val="none" w:sz="0" w:space="0" w:color="auto"/>
                <w:left w:val="none" w:sz="0" w:space="0" w:color="auto"/>
                <w:bottom w:val="none" w:sz="0" w:space="0" w:color="auto"/>
                <w:right w:val="none" w:sz="0" w:space="0" w:color="auto"/>
              </w:divBdr>
              <w:divsChild>
                <w:div w:id="111023689">
                  <w:marLeft w:val="0"/>
                  <w:marRight w:val="0"/>
                  <w:marTop w:val="0"/>
                  <w:marBottom w:val="0"/>
                  <w:divBdr>
                    <w:top w:val="none" w:sz="0" w:space="0" w:color="auto"/>
                    <w:left w:val="none" w:sz="0" w:space="0" w:color="auto"/>
                    <w:bottom w:val="none" w:sz="0" w:space="0" w:color="auto"/>
                    <w:right w:val="none" w:sz="0" w:space="0" w:color="auto"/>
                  </w:divBdr>
                </w:div>
              </w:divsChild>
            </w:div>
            <w:div w:id="422071932">
              <w:marLeft w:val="60"/>
              <w:marRight w:val="60"/>
              <w:marTop w:val="100"/>
              <w:marBottom w:val="100"/>
              <w:divBdr>
                <w:top w:val="none" w:sz="0" w:space="0" w:color="auto"/>
                <w:left w:val="none" w:sz="0" w:space="0" w:color="auto"/>
                <w:bottom w:val="none" w:sz="0" w:space="0" w:color="auto"/>
                <w:right w:val="none" w:sz="0" w:space="0" w:color="auto"/>
              </w:divBdr>
              <w:divsChild>
                <w:div w:id="103426278">
                  <w:marLeft w:val="0"/>
                  <w:marRight w:val="0"/>
                  <w:marTop w:val="0"/>
                  <w:marBottom w:val="0"/>
                  <w:divBdr>
                    <w:top w:val="none" w:sz="0" w:space="0" w:color="auto"/>
                    <w:left w:val="none" w:sz="0" w:space="0" w:color="auto"/>
                    <w:bottom w:val="none" w:sz="0" w:space="0" w:color="auto"/>
                    <w:right w:val="none" w:sz="0" w:space="0" w:color="auto"/>
                  </w:divBdr>
                </w:div>
              </w:divsChild>
            </w:div>
            <w:div w:id="1748842319">
              <w:marLeft w:val="60"/>
              <w:marRight w:val="60"/>
              <w:marTop w:val="100"/>
              <w:marBottom w:val="100"/>
              <w:divBdr>
                <w:top w:val="none" w:sz="0" w:space="0" w:color="auto"/>
                <w:left w:val="none" w:sz="0" w:space="0" w:color="auto"/>
                <w:bottom w:val="none" w:sz="0" w:space="0" w:color="auto"/>
                <w:right w:val="none" w:sz="0" w:space="0" w:color="auto"/>
              </w:divBdr>
              <w:divsChild>
                <w:div w:id="438069942">
                  <w:marLeft w:val="0"/>
                  <w:marRight w:val="0"/>
                  <w:marTop w:val="0"/>
                  <w:marBottom w:val="0"/>
                  <w:divBdr>
                    <w:top w:val="none" w:sz="0" w:space="0" w:color="auto"/>
                    <w:left w:val="none" w:sz="0" w:space="0" w:color="auto"/>
                    <w:bottom w:val="none" w:sz="0" w:space="0" w:color="auto"/>
                    <w:right w:val="none" w:sz="0" w:space="0" w:color="auto"/>
                  </w:divBdr>
                </w:div>
              </w:divsChild>
            </w:div>
            <w:div w:id="274484924">
              <w:marLeft w:val="60"/>
              <w:marRight w:val="60"/>
              <w:marTop w:val="100"/>
              <w:marBottom w:val="100"/>
              <w:divBdr>
                <w:top w:val="none" w:sz="0" w:space="0" w:color="auto"/>
                <w:left w:val="none" w:sz="0" w:space="0" w:color="auto"/>
                <w:bottom w:val="none" w:sz="0" w:space="0" w:color="auto"/>
                <w:right w:val="none" w:sz="0" w:space="0" w:color="auto"/>
              </w:divBdr>
              <w:divsChild>
                <w:div w:id="1571576305">
                  <w:marLeft w:val="0"/>
                  <w:marRight w:val="0"/>
                  <w:marTop w:val="0"/>
                  <w:marBottom w:val="0"/>
                  <w:divBdr>
                    <w:top w:val="none" w:sz="0" w:space="0" w:color="auto"/>
                    <w:left w:val="none" w:sz="0" w:space="0" w:color="auto"/>
                    <w:bottom w:val="none" w:sz="0" w:space="0" w:color="auto"/>
                    <w:right w:val="none" w:sz="0" w:space="0" w:color="auto"/>
                  </w:divBdr>
                </w:div>
              </w:divsChild>
            </w:div>
            <w:div w:id="724639535">
              <w:marLeft w:val="60"/>
              <w:marRight w:val="60"/>
              <w:marTop w:val="100"/>
              <w:marBottom w:val="100"/>
              <w:divBdr>
                <w:top w:val="none" w:sz="0" w:space="0" w:color="auto"/>
                <w:left w:val="none" w:sz="0" w:space="0" w:color="auto"/>
                <w:bottom w:val="none" w:sz="0" w:space="0" w:color="auto"/>
                <w:right w:val="none" w:sz="0" w:space="0" w:color="auto"/>
              </w:divBdr>
              <w:divsChild>
                <w:div w:id="414281633">
                  <w:marLeft w:val="0"/>
                  <w:marRight w:val="0"/>
                  <w:marTop w:val="0"/>
                  <w:marBottom w:val="0"/>
                  <w:divBdr>
                    <w:top w:val="none" w:sz="0" w:space="0" w:color="auto"/>
                    <w:left w:val="none" w:sz="0" w:space="0" w:color="auto"/>
                    <w:bottom w:val="none" w:sz="0" w:space="0" w:color="auto"/>
                    <w:right w:val="none" w:sz="0" w:space="0" w:color="auto"/>
                  </w:divBdr>
                </w:div>
              </w:divsChild>
            </w:div>
            <w:div w:id="246689580">
              <w:marLeft w:val="60"/>
              <w:marRight w:val="60"/>
              <w:marTop w:val="100"/>
              <w:marBottom w:val="100"/>
              <w:divBdr>
                <w:top w:val="none" w:sz="0" w:space="0" w:color="auto"/>
                <w:left w:val="none" w:sz="0" w:space="0" w:color="auto"/>
                <w:bottom w:val="none" w:sz="0" w:space="0" w:color="auto"/>
                <w:right w:val="none" w:sz="0" w:space="0" w:color="auto"/>
              </w:divBdr>
              <w:divsChild>
                <w:div w:id="1337459896">
                  <w:marLeft w:val="0"/>
                  <w:marRight w:val="0"/>
                  <w:marTop w:val="0"/>
                  <w:marBottom w:val="0"/>
                  <w:divBdr>
                    <w:top w:val="none" w:sz="0" w:space="0" w:color="auto"/>
                    <w:left w:val="none" w:sz="0" w:space="0" w:color="auto"/>
                    <w:bottom w:val="none" w:sz="0" w:space="0" w:color="auto"/>
                    <w:right w:val="none" w:sz="0" w:space="0" w:color="auto"/>
                  </w:divBdr>
                </w:div>
              </w:divsChild>
            </w:div>
            <w:div w:id="1070929154">
              <w:marLeft w:val="60"/>
              <w:marRight w:val="60"/>
              <w:marTop w:val="100"/>
              <w:marBottom w:val="100"/>
              <w:divBdr>
                <w:top w:val="none" w:sz="0" w:space="0" w:color="auto"/>
                <w:left w:val="none" w:sz="0" w:space="0" w:color="auto"/>
                <w:bottom w:val="none" w:sz="0" w:space="0" w:color="auto"/>
                <w:right w:val="none" w:sz="0" w:space="0" w:color="auto"/>
              </w:divBdr>
              <w:divsChild>
                <w:div w:id="911157326">
                  <w:marLeft w:val="0"/>
                  <w:marRight w:val="0"/>
                  <w:marTop w:val="0"/>
                  <w:marBottom w:val="0"/>
                  <w:divBdr>
                    <w:top w:val="none" w:sz="0" w:space="0" w:color="auto"/>
                    <w:left w:val="none" w:sz="0" w:space="0" w:color="auto"/>
                    <w:bottom w:val="none" w:sz="0" w:space="0" w:color="auto"/>
                    <w:right w:val="none" w:sz="0" w:space="0" w:color="auto"/>
                  </w:divBdr>
                </w:div>
              </w:divsChild>
            </w:div>
            <w:div w:id="2103453509">
              <w:marLeft w:val="60"/>
              <w:marRight w:val="60"/>
              <w:marTop w:val="100"/>
              <w:marBottom w:val="100"/>
              <w:divBdr>
                <w:top w:val="none" w:sz="0" w:space="0" w:color="auto"/>
                <w:left w:val="none" w:sz="0" w:space="0" w:color="auto"/>
                <w:bottom w:val="none" w:sz="0" w:space="0" w:color="auto"/>
                <w:right w:val="none" w:sz="0" w:space="0" w:color="auto"/>
              </w:divBdr>
              <w:divsChild>
                <w:div w:id="57021461">
                  <w:marLeft w:val="0"/>
                  <w:marRight w:val="0"/>
                  <w:marTop w:val="0"/>
                  <w:marBottom w:val="0"/>
                  <w:divBdr>
                    <w:top w:val="none" w:sz="0" w:space="0" w:color="auto"/>
                    <w:left w:val="none" w:sz="0" w:space="0" w:color="auto"/>
                    <w:bottom w:val="none" w:sz="0" w:space="0" w:color="auto"/>
                    <w:right w:val="none" w:sz="0" w:space="0" w:color="auto"/>
                  </w:divBdr>
                </w:div>
              </w:divsChild>
            </w:div>
            <w:div w:id="1007751263">
              <w:marLeft w:val="60"/>
              <w:marRight w:val="60"/>
              <w:marTop w:val="100"/>
              <w:marBottom w:val="100"/>
              <w:divBdr>
                <w:top w:val="none" w:sz="0" w:space="0" w:color="auto"/>
                <w:left w:val="none" w:sz="0" w:space="0" w:color="auto"/>
                <w:bottom w:val="none" w:sz="0" w:space="0" w:color="auto"/>
                <w:right w:val="none" w:sz="0" w:space="0" w:color="auto"/>
              </w:divBdr>
              <w:divsChild>
                <w:div w:id="298153236">
                  <w:marLeft w:val="0"/>
                  <w:marRight w:val="0"/>
                  <w:marTop w:val="0"/>
                  <w:marBottom w:val="0"/>
                  <w:divBdr>
                    <w:top w:val="none" w:sz="0" w:space="0" w:color="auto"/>
                    <w:left w:val="none" w:sz="0" w:space="0" w:color="auto"/>
                    <w:bottom w:val="none" w:sz="0" w:space="0" w:color="auto"/>
                    <w:right w:val="none" w:sz="0" w:space="0" w:color="auto"/>
                  </w:divBdr>
                </w:div>
              </w:divsChild>
            </w:div>
            <w:div w:id="217936022">
              <w:marLeft w:val="60"/>
              <w:marRight w:val="60"/>
              <w:marTop w:val="100"/>
              <w:marBottom w:val="100"/>
              <w:divBdr>
                <w:top w:val="none" w:sz="0" w:space="0" w:color="auto"/>
                <w:left w:val="none" w:sz="0" w:space="0" w:color="auto"/>
                <w:bottom w:val="none" w:sz="0" w:space="0" w:color="auto"/>
                <w:right w:val="none" w:sz="0" w:space="0" w:color="auto"/>
              </w:divBdr>
            </w:div>
            <w:div w:id="528034811">
              <w:marLeft w:val="60"/>
              <w:marRight w:val="60"/>
              <w:marTop w:val="100"/>
              <w:marBottom w:val="100"/>
              <w:divBdr>
                <w:top w:val="none" w:sz="0" w:space="0" w:color="auto"/>
                <w:left w:val="none" w:sz="0" w:space="0" w:color="auto"/>
                <w:bottom w:val="none" w:sz="0" w:space="0" w:color="auto"/>
                <w:right w:val="none" w:sz="0" w:space="0" w:color="auto"/>
              </w:divBdr>
              <w:divsChild>
                <w:div w:id="1637104224">
                  <w:marLeft w:val="0"/>
                  <w:marRight w:val="0"/>
                  <w:marTop w:val="0"/>
                  <w:marBottom w:val="0"/>
                  <w:divBdr>
                    <w:top w:val="none" w:sz="0" w:space="0" w:color="auto"/>
                    <w:left w:val="none" w:sz="0" w:space="0" w:color="auto"/>
                    <w:bottom w:val="none" w:sz="0" w:space="0" w:color="auto"/>
                    <w:right w:val="none" w:sz="0" w:space="0" w:color="auto"/>
                  </w:divBdr>
                </w:div>
              </w:divsChild>
            </w:div>
            <w:div w:id="1655403672">
              <w:marLeft w:val="60"/>
              <w:marRight w:val="60"/>
              <w:marTop w:val="100"/>
              <w:marBottom w:val="100"/>
              <w:divBdr>
                <w:top w:val="none" w:sz="0" w:space="0" w:color="auto"/>
                <w:left w:val="none" w:sz="0" w:space="0" w:color="auto"/>
                <w:bottom w:val="none" w:sz="0" w:space="0" w:color="auto"/>
                <w:right w:val="none" w:sz="0" w:space="0" w:color="auto"/>
              </w:divBdr>
            </w:div>
            <w:div w:id="160434633">
              <w:marLeft w:val="60"/>
              <w:marRight w:val="60"/>
              <w:marTop w:val="100"/>
              <w:marBottom w:val="100"/>
              <w:divBdr>
                <w:top w:val="none" w:sz="0" w:space="0" w:color="auto"/>
                <w:left w:val="none" w:sz="0" w:space="0" w:color="auto"/>
                <w:bottom w:val="none" w:sz="0" w:space="0" w:color="auto"/>
                <w:right w:val="none" w:sz="0" w:space="0" w:color="auto"/>
              </w:divBdr>
            </w:div>
            <w:div w:id="437338797">
              <w:marLeft w:val="60"/>
              <w:marRight w:val="60"/>
              <w:marTop w:val="100"/>
              <w:marBottom w:val="100"/>
              <w:divBdr>
                <w:top w:val="none" w:sz="0" w:space="0" w:color="auto"/>
                <w:left w:val="none" w:sz="0" w:space="0" w:color="auto"/>
                <w:bottom w:val="none" w:sz="0" w:space="0" w:color="auto"/>
                <w:right w:val="none" w:sz="0" w:space="0" w:color="auto"/>
              </w:divBdr>
              <w:divsChild>
                <w:div w:id="1656061014">
                  <w:marLeft w:val="0"/>
                  <w:marRight w:val="0"/>
                  <w:marTop w:val="0"/>
                  <w:marBottom w:val="0"/>
                  <w:divBdr>
                    <w:top w:val="none" w:sz="0" w:space="0" w:color="auto"/>
                    <w:left w:val="none" w:sz="0" w:space="0" w:color="auto"/>
                    <w:bottom w:val="none" w:sz="0" w:space="0" w:color="auto"/>
                    <w:right w:val="none" w:sz="0" w:space="0" w:color="auto"/>
                  </w:divBdr>
                </w:div>
              </w:divsChild>
            </w:div>
            <w:div w:id="66542466">
              <w:marLeft w:val="60"/>
              <w:marRight w:val="60"/>
              <w:marTop w:val="100"/>
              <w:marBottom w:val="100"/>
              <w:divBdr>
                <w:top w:val="none" w:sz="0" w:space="0" w:color="auto"/>
                <w:left w:val="none" w:sz="0" w:space="0" w:color="auto"/>
                <w:bottom w:val="none" w:sz="0" w:space="0" w:color="auto"/>
                <w:right w:val="none" w:sz="0" w:space="0" w:color="auto"/>
              </w:divBdr>
            </w:div>
            <w:div w:id="480081578">
              <w:marLeft w:val="60"/>
              <w:marRight w:val="60"/>
              <w:marTop w:val="100"/>
              <w:marBottom w:val="100"/>
              <w:divBdr>
                <w:top w:val="none" w:sz="0" w:space="0" w:color="auto"/>
                <w:left w:val="none" w:sz="0" w:space="0" w:color="auto"/>
                <w:bottom w:val="none" w:sz="0" w:space="0" w:color="auto"/>
                <w:right w:val="none" w:sz="0" w:space="0" w:color="auto"/>
              </w:divBdr>
              <w:divsChild>
                <w:div w:id="940066510">
                  <w:marLeft w:val="0"/>
                  <w:marRight w:val="0"/>
                  <w:marTop w:val="0"/>
                  <w:marBottom w:val="0"/>
                  <w:divBdr>
                    <w:top w:val="none" w:sz="0" w:space="0" w:color="auto"/>
                    <w:left w:val="none" w:sz="0" w:space="0" w:color="auto"/>
                    <w:bottom w:val="none" w:sz="0" w:space="0" w:color="auto"/>
                    <w:right w:val="none" w:sz="0" w:space="0" w:color="auto"/>
                  </w:divBdr>
                </w:div>
                <w:div w:id="1747069365">
                  <w:marLeft w:val="0"/>
                  <w:marRight w:val="0"/>
                  <w:marTop w:val="0"/>
                  <w:marBottom w:val="0"/>
                  <w:divBdr>
                    <w:top w:val="none" w:sz="0" w:space="0" w:color="auto"/>
                    <w:left w:val="none" w:sz="0" w:space="0" w:color="auto"/>
                    <w:bottom w:val="none" w:sz="0" w:space="0" w:color="auto"/>
                    <w:right w:val="none" w:sz="0" w:space="0" w:color="auto"/>
                  </w:divBdr>
                </w:div>
              </w:divsChild>
            </w:div>
            <w:div w:id="1047485575">
              <w:marLeft w:val="60"/>
              <w:marRight w:val="60"/>
              <w:marTop w:val="100"/>
              <w:marBottom w:val="100"/>
              <w:divBdr>
                <w:top w:val="none" w:sz="0" w:space="0" w:color="auto"/>
                <w:left w:val="none" w:sz="0" w:space="0" w:color="auto"/>
                <w:bottom w:val="none" w:sz="0" w:space="0" w:color="auto"/>
                <w:right w:val="none" w:sz="0" w:space="0" w:color="auto"/>
              </w:divBdr>
              <w:divsChild>
                <w:div w:id="293755391">
                  <w:marLeft w:val="0"/>
                  <w:marRight w:val="0"/>
                  <w:marTop w:val="0"/>
                  <w:marBottom w:val="0"/>
                  <w:divBdr>
                    <w:top w:val="none" w:sz="0" w:space="0" w:color="auto"/>
                    <w:left w:val="none" w:sz="0" w:space="0" w:color="auto"/>
                    <w:bottom w:val="none" w:sz="0" w:space="0" w:color="auto"/>
                    <w:right w:val="none" w:sz="0" w:space="0" w:color="auto"/>
                  </w:divBdr>
                </w:div>
              </w:divsChild>
            </w:div>
            <w:div w:id="737022082">
              <w:marLeft w:val="60"/>
              <w:marRight w:val="60"/>
              <w:marTop w:val="100"/>
              <w:marBottom w:val="100"/>
              <w:divBdr>
                <w:top w:val="none" w:sz="0" w:space="0" w:color="auto"/>
                <w:left w:val="none" w:sz="0" w:space="0" w:color="auto"/>
                <w:bottom w:val="none" w:sz="0" w:space="0" w:color="auto"/>
                <w:right w:val="none" w:sz="0" w:space="0" w:color="auto"/>
              </w:divBdr>
              <w:divsChild>
                <w:div w:id="1289505182">
                  <w:marLeft w:val="0"/>
                  <w:marRight w:val="0"/>
                  <w:marTop w:val="0"/>
                  <w:marBottom w:val="0"/>
                  <w:divBdr>
                    <w:top w:val="none" w:sz="0" w:space="0" w:color="auto"/>
                    <w:left w:val="none" w:sz="0" w:space="0" w:color="auto"/>
                    <w:bottom w:val="none" w:sz="0" w:space="0" w:color="auto"/>
                    <w:right w:val="none" w:sz="0" w:space="0" w:color="auto"/>
                  </w:divBdr>
                </w:div>
                <w:div w:id="1586374770">
                  <w:marLeft w:val="0"/>
                  <w:marRight w:val="0"/>
                  <w:marTop w:val="0"/>
                  <w:marBottom w:val="0"/>
                  <w:divBdr>
                    <w:top w:val="none" w:sz="0" w:space="0" w:color="auto"/>
                    <w:left w:val="none" w:sz="0" w:space="0" w:color="auto"/>
                    <w:bottom w:val="none" w:sz="0" w:space="0" w:color="auto"/>
                    <w:right w:val="none" w:sz="0" w:space="0" w:color="auto"/>
                  </w:divBdr>
                </w:div>
              </w:divsChild>
            </w:div>
            <w:div w:id="1540439326">
              <w:marLeft w:val="60"/>
              <w:marRight w:val="60"/>
              <w:marTop w:val="100"/>
              <w:marBottom w:val="100"/>
              <w:divBdr>
                <w:top w:val="none" w:sz="0" w:space="0" w:color="auto"/>
                <w:left w:val="none" w:sz="0" w:space="0" w:color="auto"/>
                <w:bottom w:val="none" w:sz="0" w:space="0" w:color="auto"/>
                <w:right w:val="none" w:sz="0" w:space="0" w:color="auto"/>
              </w:divBdr>
            </w:div>
            <w:div w:id="1276137982">
              <w:marLeft w:val="60"/>
              <w:marRight w:val="60"/>
              <w:marTop w:val="100"/>
              <w:marBottom w:val="100"/>
              <w:divBdr>
                <w:top w:val="none" w:sz="0" w:space="0" w:color="auto"/>
                <w:left w:val="none" w:sz="0" w:space="0" w:color="auto"/>
                <w:bottom w:val="none" w:sz="0" w:space="0" w:color="auto"/>
                <w:right w:val="none" w:sz="0" w:space="0" w:color="auto"/>
              </w:divBdr>
              <w:divsChild>
                <w:div w:id="1137723599">
                  <w:marLeft w:val="0"/>
                  <w:marRight w:val="0"/>
                  <w:marTop w:val="0"/>
                  <w:marBottom w:val="0"/>
                  <w:divBdr>
                    <w:top w:val="none" w:sz="0" w:space="0" w:color="auto"/>
                    <w:left w:val="none" w:sz="0" w:space="0" w:color="auto"/>
                    <w:bottom w:val="none" w:sz="0" w:space="0" w:color="auto"/>
                    <w:right w:val="none" w:sz="0" w:space="0" w:color="auto"/>
                  </w:divBdr>
                </w:div>
              </w:divsChild>
            </w:div>
            <w:div w:id="585768448">
              <w:marLeft w:val="60"/>
              <w:marRight w:val="60"/>
              <w:marTop w:val="100"/>
              <w:marBottom w:val="100"/>
              <w:divBdr>
                <w:top w:val="none" w:sz="0" w:space="0" w:color="auto"/>
                <w:left w:val="none" w:sz="0" w:space="0" w:color="auto"/>
                <w:bottom w:val="none" w:sz="0" w:space="0" w:color="auto"/>
                <w:right w:val="none" w:sz="0" w:space="0" w:color="auto"/>
              </w:divBdr>
            </w:div>
            <w:div w:id="1996100598">
              <w:marLeft w:val="60"/>
              <w:marRight w:val="60"/>
              <w:marTop w:val="100"/>
              <w:marBottom w:val="100"/>
              <w:divBdr>
                <w:top w:val="none" w:sz="0" w:space="0" w:color="auto"/>
                <w:left w:val="none" w:sz="0" w:space="0" w:color="auto"/>
                <w:bottom w:val="none" w:sz="0" w:space="0" w:color="auto"/>
                <w:right w:val="none" w:sz="0" w:space="0" w:color="auto"/>
              </w:divBdr>
            </w:div>
            <w:div w:id="2013988662">
              <w:marLeft w:val="60"/>
              <w:marRight w:val="60"/>
              <w:marTop w:val="100"/>
              <w:marBottom w:val="100"/>
              <w:divBdr>
                <w:top w:val="none" w:sz="0" w:space="0" w:color="auto"/>
                <w:left w:val="none" w:sz="0" w:space="0" w:color="auto"/>
                <w:bottom w:val="none" w:sz="0" w:space="0" w:color="auto"/>
                <w:right w:val="none" w:sz="0" w:space="0" w:color="auto"/>
              </w:divBdr>
              <w:divsChild>
                <w:div w:id="1250775382">
                  <w:marLeft w:val="0"/>
                  <w:marRight w:val="0"/>
                  <w:marTop w:val="0"/>
                  <w:marBottom w:val="0"/>
                  <w:divBdr>
                    <w:top w:val="none" w:sz="0" w:space="0" w:color="auto"/>
                    <w:left w:val="none" w:sz="0" w:space="0" w:color="auto"/>
                    <w:bottom w:val="none" w:sz="0" w:space="0" w:color="auto"/>
                    <w:right w:val="none" w:sz="0" w:space="0" w:color="auto"/>
                  </w:divBdr>
                </w:div>
              </w:divsChild>
            </w:div>
            <w:div w:id="640234411">
              <w:marLeft w:val="60"/>
              <w:marRight w:val="60"/>
              <w:marTop w:val="100"/>
              <w:marBottom w:val="100"/>
              <w:divBdr>
                <w:top w:val="none" w:sz="0" w:space="0" w:color="auto"/>
                <w:left w:val="none" w:sz="0" w:space="0" w:color="auto"/>
                <w:bottom w:val="none" w:sz="0" w:space="0" w:color="auto"/>
                <w:right w:val="none" w:sz="0" w:space="0" w:color="auto"/>
              </w:divBdr>
            </w:div>
            <w:div w:id="1081491143">
              <w:marLeft w:val="60"/>
              <w:marRight w:val="60"/>
              <w:marTop w:val="100"/>
              <w:marBottom w:val="100"/>
              <w:divBdr>
                <w:top w:val="none" w:sz="0" w:space="0" w:color="auto"/>
                <w:left w:val="none" w:sz="0" w:space="0" w:color="auto"/>
                <w:bottom w:val="none" w:sz="0" w:space="0" w:color="auto"/>
                <w:right w:val="none" w:sz="0" w:space="0" w:color="auto"/>
              </w:divBdr>
            </w:div>
            <w:div w:id="1857772834">
              <w:marLeft w:val="60"/>
              <w:marRight w:val="60"/>
              <w:marTop w:val="100"/>
              <w:marBottom w:val="100"/>
              <w:divBdr>
                <w:top w:val="none" w:sz="0" w:space="0" w:color="auto"/>
                <w:left w:val="none" w:sz="0" w:space="0" w:color="auto"/>
                <w:bottom w:val="none" w:sz="0" w:space="0" w:color="auto"/>
                <w:right w:val="none" w:sz="0" w:space="0" w:color="auto"/>
              </w:divBdr>
              <w:divsChild>
                <w:div w:id="1916167271">
                  <w:marLeft w:val="0"/>
                  <w:marRight w:val="0"/>
                  <w:marTop w:val="0"/>
                  <w:marBottom w:val="0"/>
                  <w:divBdr>
                    <w:top w:val="none" w:sz="0" w:space="0" w:color="auto"/>
                    <w:left w:val="none" w:sz="0" w:space="0" w:color="auto"/>
                    <w:bottom w:val="none" w:sz="0" w:space="0" w:color="auto"/>
                    <w:right w:val="none" w:sz="0" w:space="0" w:color="auto"/>
                  </w:divBdr>
                </w:div>
              </w:divsChild>
            </w:div>
            <w:div w:id="28650981">
              <w:marLeft w:val="60"/>
              <w:marRight w:val="60"/>
              <w:marTop w:val="100"/>
              <w:marBottom w:val="100"/>
              <w:divBdr>
                <w:top w:val="none" w:sz="0" w:space="0" w:color="auto"/>
                <w:left w:val="none" w:sz="0" w:space="0" w:color="auto"/>
                <w:bottom w:val="none" w:sz="0" w:space="0" w:color="auto"/>
                <w:right w:val="none" w:sz="0" w:space="0" w:color="auto"/>
              </w:divBdr>
            </w:div>
            <w:div w:id="1301570247">
              <w:marLeft w:val="60"/>
              <w:marRight w:val="60"/>
              <w:marTop w:val="100"/>
              <w:marBottom w:val="100"/>
              <w:divBdr>
                <w:top w:val="none" w:sz="0" w:space="0" w:color="auto"/>
                <w:left w:val="none" w:sz="0" w:space="0" w:color="auto"/>
                <w:bottom w:val="none" w:sz="0" w:space="0" w:color="auto"/>
                <w:right w:val="none" w:sz="0" w:space="0" w:color="auto"/>
              </w:divBdr>
            </w:div>
            <w:div w:id="1488280322">
              <w:marLeft w:val="60"/>
              <w:marRight w:val="60"/>
              <w:marTop w:val="100"/>
              <w:marBottom w:val="100"/>
              <w:divBdr>
                <w:top w:val="none" w:sz="0" w:space="0" w:color="auto"/>
                <w:left w:val="none" w:sz="0" w:space="0" w:color="auto"/>
                <w:bottom w:val="none" w:sz="0" w:space="0" w:color="auto"/>
                <w:right w:val="none" w:sz="0" w:space="0" w:color="auto"/>
              </w:divBdr>
              <w:divsChild>
                <w:div w:id="249199603">
                  <w:marLeft w:val="0"/>
                  <w:marRight w:val="0"/>
                  <w:marTop w:val="0"/>
                  <w:marBottom w:val="0"/>
                  <w:divBdr>
                    <w:top w:val="none" w:sz="0" w:space="0" w:color="auto"/>
                    <w:left w:val="none" w:sz="0" w:space="0" w:color="auto"/>
                    <w:bottom w:val="none" w:sz="0" w:space="0" w:color="auto"/>
                    <w:right w:val="none" w:sz="0" w:space="0" w:color="auto"/>
                  </w:divBdr>
                </w:div>
              </w:divsChild>
            </w:div>
            <w:div w:id="157160996">
              <w:marLeft w:val="60"/>
              <w:marRight w:val="60"/>
              <w:marTop w:val="100"/>
              <w:marBottom w:val="100"/>
              <w:divBdr>
                <w:top w:val="none" w:sz="0" w:space="0" w:color="auto"/>
                <w:left w:val="none" w:sz="0" w:space="0" w:color="auto"/>
                <w:bottom w:val="none" w:sz="0" w:space="0" w:color="auto"/>
                <w:right w:val="none" w:sz="0" w:space="0" w:color="auto"/>
              </w:divBdr>
            </w:div>
            <w:div w:id="705106109">
              <w:marLeft w:val="60"/>
              <w:marRight w:val="60"/>
              <w:marTop w:val="100"/>
              <w:marBottom w:val="100"/>
              <w:divBdr>
                <w:top w:val="none" w:sz="0" w:space="0" w:color="auto"/>
                <w:left w:val="none" w:sz="0" w:space="0" w:color="auto"/>
                <w:bottom w:val="none" w:sz="0" w:space="0" w:color="auto"/>
                <w:right w:val="none" w:sz="0" w:space="0" w:color="auto"/>
              </w:divBdr>
              <w:divsChild>
                <w:div w:id="1980302024">
                  <w:marLeft w:val="0"/>
                  <w:marRight w:val="0"/>
                  <w:marTop w:val="0"/>
                  <w:marBottom w:val="0"/>
                  <w:divBdr>
                    <w:top w:val="none" w:sz="0" w:space="0" w:color="auto"/>
                    <w:left w:val="none" w:sz="0" w:space="0" w:color="auto"/>
                    <w:bottom w:val="none" w:sz="0" w:space="0" w:color="auto"/>
                    <w:right w:val="none" w:sz="0" w:space="0" w:color="auto"/>
                  </w:divBdr>
                </w:div>
              </w:divsChild>
            </w:div>
            <w:div w:id="1328558063">
              <w:marLeft w:val="60"/>
              <w:marRight w:val="60"/>
              <w:marTop w:val="100"/>
              <w:marBottom w:val="100"/>
              <w:divBdr>
                <w:top w:val="none" w:sz="0" w:space="0" w:color="auto"/>
                <w:left w:val="none" w:sz="0" w:space="0" w:color="auto"/>
                <w:bottom w:val="none" w:sz="0" w:space="0" w:color="auto"/>
                <w:right w:val="none" w:sz="0" w:space="0" w:color="auto"/>
              </w:divBdr>
              <w:divsChild>
                <w:div w:id="1095129760">
                  <w:marLeft w:val="0"/>
                  <w:marRight w:val="0"/>
                  <w:marTop w:val="0"/>
                  <w:marBottom w:val="0"/>
                  <w:divBdr>
                    <w:top w:val="none" w:sz="0" w:space="0" w:color="auto"/>
                    <w:left w:val="none" w:sz="0" w:space="0" w:color="auto"/>
                    <w:bottom w:val="none" w:sz="0" w:space="0" w:color="auto"/>
                    <w:right w:val="none" w:sz="0" w:space="0" w:color="auto"/>
                  </w:divBdr>
                </w:div>
              </w:divsChild>
            </w:div>
            <w:div w:id="26175394">
              <w:marLeft w:val="60"/>
              <w:marRight w:val="60"/>
              <w:marTop w:val="100"/>
              <w:marBottom w:val="100"/>
              <w:divBdr>
                <w:top w:val="none" w:sz="0" w:space="0" w:color="auto"/>
                <w:left w:val="none" w:sz="0" w:space="0" w:color="auto"/>
                <w:bottom w:val="none" w:sz="0" w:space="0" w:color="auto"/>
                <w:right w:val="none" w:sz="0" w:space="0" w:color="auto"/>
              </w:divBdr>
              <w:divsChild>
                <w:div w:id="1833787135">
                  <w:marLeft w:val="0"/>
                  <w:marRight w:val="0"/>
                  <w:marTop w:val="0"/>
                  <w:marBottom w:val="0"/>
                  <w:divBdr>
                    <w:top w:val="none" w:sz="0" w:space="0" w:color="auto"/>
                    <w:left w:val="none" w:sz="0" w:space="0" w:color="auto"/>
                    <w:bottom w:val="none" w:sz="0" w:space="0" w:color="auto"/>
                    <w:right w:val="none" w:sz="0" w:space="0" w:color="auto"/>
                  </w:divBdr>
                </w:div>
              </w:divsChild>
            </w:div>
            <w:div w:id="1579248755">
              <w:marLeft w:val="60"/>
              <w:marRight w:val="60"/>
              <w:marTop w:val="100"/>
              <w:marBottom w:val="100"/>
              <w:divBdr>
                <w:top w:val="none" w:sz="0" w:space="0" w:color="auto"/>
                <w:left w:val="none" w:sz="0" w:space="0" w:color="auto"/>
                <w:bottom w:val="none" w:sz="0" w:space="0" w:color="auto"/>
                <w:right w:val="none" w:sz="0" w:space="0" w:color="auto"/>
              </w:divBdr>
            </w:div>
            <w:div w:id="1771048202">
              <w:marLeft w:val="60"/>
              <w:marRight w:val="60"/>
              <w:marTop w:val="100"/>
              <w:marBottom w:val="100"/>
              <w:divBdr>
                <w:top w:val="none" w:sz="0" w:space="0" w:color="auto"/>
                <w:left w:val="none" w:sz="0" w:space="0" w:color="auto"/>
                <w:bottom w:val="none" w:sz="0" w:space="0" w:color="auto"/>
                <w:right w:val="none" w:sz="0" w:space="0" w:color="auto"/>
              </w:divBdr>
              <w:divsChild>
                <w:div w:id="756906919">
                  <w:marLeft w:val="0"/>
                  <w:marRight w:val="0"/>
                  <w:marTop w:val="0"/>
                  <w:marBottom w:val="0"/>
                  <w:divBdr>
                    <w:top w:val="none" w:sz="0" w:space="0" w:color="auto"/>
                    <w:left w:val="none" w:sz="0" w:space="0" w:color="auto"/>
                    <w:bottom w:val="none" w:sz="0" w:space="0" w:color="auto"/>
                    <w:right w:val="none" w:sz="0" w:space="0" w:color="auto"/>
                  </w:divBdr>
                </w:div>
              </w:divsChild>
            </w:div>
            <w:div w:id="1312757584">
              <w:marLeft w:val="60"/>
              <w:marRight w:val="60"/>
              <w:marTop w:val="100"/>
              <w:marBottom w:val="100"/>
              <w:divBdr>
                <w:top w:val="none" w:sz="0" w:space="0" w:color="auto"/>
                <w:left w:val="none" w:sz="0" w:space="0" w:color="auto"/>
                <w:bottom w:val="none" w:sz="0" w:space="0" w:color="auto"/>
                <w:right w:val="none" w:sz="0" w:space="0" w:color="auto"/>
              </w:divBdr>
            </w:div>
            <w:div w:id="1559245421">
              <w:marLeft w:val="60"/>
              <w:marRight w:val="60"/>
              <w:marTop w:val="100"/>
              <w:marBottom w:val="100"/>
              <w:divBdr>
                <w:top w:val="none" w:sz="0" w:space="0" w:color="auto"/>
                <w:left w:val="none" w:sz="0" w:space="0" w:color="auto"/>
                <w:bottom w:val="none" w:sz="0" w:space="0" w:color="auto"/>
                <w:right w:val="none" w:sz="0" w:space="0" w:color="auto"/>
              </w:divBdr>
            </w:div>
            <w:div w:id="1096364765">
              <w:marLeft w:val="60"/>
              <w:marRight w:val="60"/>
              <w:marTop w:val="100"/>
              <w:marBottom w:val="100"/>
              <w:divBdr>
                <w:top w:val="none" w:sz="0" w:space="0" w:color="auto"/>
                <w:left w:val="none" w:sz="0" w:space="0" w:color="auto"/>
                <w:bottom w:val="none" w:sz="0" w:space="0" w:color="auto"/>
                <w:right w:val="none" w:sz="0" w:space="0" w:color="auto"/>
              </w:divBdr>
              <w:divsChild>
                <w:div w:id="521283645">
                  <w:marLeft w:val="0"/>
                  <w:marRight w:val="0"/>
                  <w:marTop w:val="0"/>
                  <w:marBottom w:val="0"/>
                  <w:divBdr>
                    <w:top w:val="none" w:sz="0" w:space="0" w:color="auto"/>
                    <w:left w:val="none" w:sz="0" w:space="0" w:color="auto"/>
                    <w:bottom w:val="none" w:sz="0" w:space="0" w:color="auto"/>
                    <w:right w:val="none" w:sz="0" w:space="0" w:color="auto"/>
                  </w:divBdr>
                </w:div>
              </w:divsChild>
            </w:div>
            <w:div w:id="1386952384">
              <w:marLeft w:val="60"/>
              <w:marRight w:val="60"/>
              <w:marTop w:val="100"/>
              <w:marBottom w:val="100"/>
              <w:divBdr>
                <w:top w:val="none" w:sz="0" w:space="0" w:color="auto"/>
                <w:left w:val="none" w:sz="0" w:space="0" w:color="auto"/>
                <w:bottom w:val="none" w:sz="0" w:space="0" w:color="auto"/>
                <w:right w:val="none" w:sz="0" w:space="0" w:color="auto"/>
              </w:divBdr>
            </w:div>
            <w:div w:id="2017492256">
              <w:marLeft w:val="60"/>
              <w:marRight w:val="60"/>
              <w:marTop w:val="100"/>
              <w:marBottom w:val="100"/>
              <w:divBdr>
                <w:top w:val="none" w:sz="0" w:space="0" w:color="auto"/>
                <w:left w:val="none" w:sz="0" w:space="0" w:color="auto"/>
                <w:bottom w:val="none" w:sz="0" w:space="0" w:color="auto"/>
                <w:right w:val="none" w:sz="0" w:space="0" w:color="auto"/>
              </w:divBdr>
            </w:div>
            <w:div w:id="1516772575">
              <w:marLeft w:val="60"/>
              <w:marRight w:val="60"/>
              <w:marTop w:val="100"/>
              <w:marBottom w:val="100"/>
              <w:divBdr>
                <w:top w:val="none" w:sz="0" w:space="0" w:color="auto"/>
                <w:left w:val="none" w:sz="0" w:space="0" w:color="auto"/>
                <w:bottom w:val="none" w:sz="0" w:space="0" w:color="auto"/>
                <w:right w:val="none" w:sz="0" w:space="0" w:color="auto"/>
              </w:divBdr>
              <w:divsChild>
                <w:div w:id="1462454353">
                  <w:marLeft w:val="0"/>
                  <w:marRight w:val="0"/>
                  <w:marTop w:val="0"/>
                  <w:marBottom w:val="0"/>
                  <w:divBdr>
                    <w:top w:val="none" w:sz="0" w:space="0" w:color="auto"/>
                    <w:left w:val="none" w:sz="0" w:space="0" w:color="auto"/>
                    <w:bottom w:val="none" w:sz="0" w:space="0" w:color="auto"/>
                    <w:right w:val="none" w:sz="0" w:space="0" w:color="auto"/>
                  </w:divBdr>
                </w:div>
              </w:divsChild>
            </w:div>
            <w:div w:id="1555890973">
              <w:marLeft w:val="60"/>
              <w:marRight w:val="60"/>
              <w:marTop w:val="100"/>
              <w:marBottom w:val="100"/>
              <w:divBdr>
                <w:top w:val="none" w:sz="0" w:space="0" w:color="auto"/>
                <w:left w:val="none" w:sz="0" w:space="0" w:color="auto"/>
                <w:bottom w:val="none" w:sz="0" w:space="0" w:color="auto"/>
                <w:right w:val="none" w:sz="0" w:space="0" w:color="auto"/>
              </w:divBdr>
              <w:divsChild>
                <w:div w:id="487331230">
                  <w:marLeft w:val="0"/>
                  <w:marRight w:val="0"/>
                  <w:marTop w:val="0"/>
                  <w:marBottom w:val="0"/>
                  <w:divBdr>
                    <w:top w:val="none" w:sz="0" w:space="0" w:color="auto"/>
                    <w:left w:val="none" w:sz="0" w:space="0" w:color="auto"/>
                    <w:bottom w:val="none" w:sz="0" w:space="0" w:color="auto"/>
                    <w:right w:val="none" w:sz="0" w:space="0" w:color="auto"/>
                  </w:divBdr>
                </w:div>
              </w:divsChild>
            </w:div>
            <w:div w:id="25646946">
              <w:marLeft w:val="60"/>
              <w:marRight w:val="60"/>
              <w:marTop w:val="100"/>
              <w:marBottom w:val="100"/>
              <w:divBdr>
                <w:top w:val="none" w:sz="0" w:space="0" w:color="auto"/>
                <w:left w:val="none" w:sz="0" w:space="0" w:color="auto"/>
                <w:bottom w:val="none" w:sz="0" w:space="0" w:color="auto"/>
                <w:right w:val="none" w:sz="0" w:space="0" w:color="auto"/>
              </w:divBdr>
            </w:div>
            <w:div w:id="729814984">
              <w:marLeft w:val="60"/>
              <w:marRight w:val="60"/>
              <w:marTop w:val="100"/>
              <w:marBottom w:val="100"/>
              <w:divBdr>
                <w:top w:val="none" w:sz="0" w:space="0" w:color="auto"/>
                <w:left w:val="none" w:sz="0" w:space="0" w:color="auto"/>
                <w:bottom w:val="none" w:sz="0" w:space="0" w:color="auto"/>
                <w:right w:val="none" w:sz="0" w:space="0" w:color="auto"/>
              </w:divBdr>
              <w:divsChild>
                <w:div w:id="1665737151">
                  <w:marLeft w:val="0"/>
                  <w:marRight w:val="0"/>
                  <w:marTop w:val="0"/>
                  <w:marBottom w:val="0"/>
                  <w:divBdr>
                    <w:top w:val="none" w:sz="0" w:space="0" w:color="auto"/>
                    <w:left w:val="none" w:sz="0" w:space="0" w:color="auto"/>
                    <w:bottom w:val="none" w:sz="0" w:space="0" w:color="auto"/>
                    <w:right w:val="none" w:sz="0" w:space="0" w:color="auto"/>
                  </w:divBdr>
                </w:div>
              </w:divsChild>
            </w:div>
            <w:div w:id="1860240896">
              <w:marLeft w:val="60"/>
              <w:marRight w:val="60"/>
              <w:marTop w:val="100"/>
              <w:marBottom w:val="100"/>
              <w:divBdr>
                <w:top w:val="none" w:sz="0" w:space="0" w:color="auto"/>
                <w:left w:val="none" w:sz="0" w:space="0" w:color="auto"/>
                <w:bottom w:val="none" w:sz="0" w:space="0" w:color="auto"/>
                <w:right w:val="none" w:sz="0" w:space="0" w:color="auto"/>
              </w:divBdr>
            </w:div>
            <w:div w:id="929657158">
              <w:marLeft w:val="60"/>
              <w:marRight w:val="60"/>
              <w:marTop w:val="100"/>
              <w:marBottom w:val="100"/>
              <w:divBdr>
                <w:top w:val="none" w:sz="0" w:space="0" w:color="auto"/>
                <w:left w:val="none" w:sz="0" w:space="0" w:color="auto"/>
                <w:bottom w:val="none" w:sz="0" w:space="0" w:color="auto"/>
                <w:right w:val="none" w:sz="0" w:space="0" w:color="auto"/>
              </w:divBdr>
            </w:div>
            <w:div w:id="1632440893">
              <w:marLeft w:val="60"/>
              <w:marRight w:val="60"/>
              <w:marTop w:val="100"/>
              <w:marBottom w:val="100"/>
              <w:divBdr>
                <w:top w:val="none" w:sz="0" w:space="0" w:color="auto"/>
                <w:left w:val="none" w:sz="0" w:space="0" w:color="auto"/>
                <w:bottom w:val="none" w:sz="0" w:space="0" w:color="auto"/>
                <w:right w:val="none" w:sz="0" w:space="0" w:color="auto"/>
              </w:divBdr>
              <w:divsChild>
                <w:div w:id="667094259">
                  <w:marLeft w:val="0"/>
                  <w:marRight w:val="0"/>
                  <w:marTop w:val="0"/>
                  <w:marBottom w:val="0"/>
                  <w:divBdr>
                    <w:top w:val="none" w:sz="0" w:space="0" w:color="auto"/>
                    <w:left w:val="none" w:sz="0" w:space="0" w:color="auto"/>
                    <w:bottom w:val="none" w:sz="0" w:space="0" w:color="auto"/>
                    <w:right w:val="none" w:sz="0" w:space="0" w:color="auto"/>
                  </w:divBdr>
                </w:div>
              </w:divsChild>
            </w:div>
            <w:div w:id="1003430566">
              <w:marLeft w:val="60"/>
              <w:marRight w:val="60"/>
              <w:marTop w:val="100"/>
              <w:marBottom w:val="100"/>
              <w:divBdr>
                <w:top w:val="none" w:sz="0" w:space="0" w:color="auto"/>
                <w:left w:val="none" w:sz="0" w:space="0" w:color="auto"/>
                <w:bottom w:val="none" w:sz="0" w:space="0" w:color="auto"/>
                <w:right w:val="none" w:sz="0" w:space="0" w:color="auto"/>
              </w:divBdr>
            </w:div>
            <w:div w:id="1113479231">
              <w:marLeft w:val="60"/>
              <w:marRight w:val="60"/>
              <w:marTop w:val="100"/>
              <w:marBottom w:val="100"/>
              <w:divBdr>
                <w:top w:val="none" w:sz="0" w:space="0" w:color="auto"/>
                <w:left w:val="none" w:sz="0" w:space="0" w:color="auto"/>
                <w:bottom w:val="none" w:sz="0" w:space="0" w:color="auto"/>
                <w:right w:val="none" w:sz="0" w:space="0" w:color="auto"/>
              </w:divBdr>
            </w:div>
            <w:div w:id="949052591">
              <w:marLeft w:val="60"/>
              <w:marRight w:val="60"/>
              <w:marTop w:val="100"/>
              <w:marBottom w:val="100"/>
              <w:divBdr>
                <w:top w:val="none" w:sz="0" w:space="0" w:color="auto"/>
                <w:left w:val="none" w:sz="0" w:space="0" w:color="auto"/>
                <w:bottom w:val="none" w:sz="0" w:space="0" w:color="auto"/>
                <w:right w:val="none" w:sz="0" w:space="0" w:color="auto"/>
              </w:divBdr>
              <w:divsChild>
                <w:div w:id="242645812">
                  <w:marLeft w:val="0"/>
                  <w:marRight w:val="0"/>
                  <w:marTop w:val="0"/>
                  <w:marBottom w:val="0"/>
                  <w:divBdr>
                    <w:top w:val="none" w:sz="0" w:space="0" w:color="auto"/>
                    <w:left w:val="none" w:sz="0" w:space="0" w:color="auto"/>
                    <w:bottom w:val="none" w:sz="0" w:space="0" w:color="auto"/>
                    <w:right w:val="none" w:sz="0" w:space="0" w:color="auto"/>
                  </w:divBdr>
                </w:div>
              </w:divsChild>
            </w:div>
            <w:div w:id="1860509132">
              <w:marLeft w:val="60"/>
              <w:marRight w:val="60"/>
              <w:marTop w:val="100"/>
              <w:marBottom w:val="100"/>
              <w:divBdr>
                <w:top w:val="none" w:sz="0" w:space="0" w:color="auto"/>
                <w:left w:val="none" w:sz="0" w:space="0" w:color="auto"/>
                <w:bottom w:val="none" w:sz="0" w:space="0" w:color="auto"/>
                <w:right w:val="none" w:sz="0" w:space="0" w:color="auto"/>
              </w:divBdr>
              <w:divsChild>
                <w:div w:id="802893803">
                  <w:marLeft w:val="0"/>
                  <w:marRight w:val="0"/>
                  <w:marTop w:val="0"/>
                  <w:marBottom w:val="0"/>
                  <w:divBdr>
                    <w:top w:val="none" w:sz="0" w:space="0" w:color="auto"/>
                    <w:left w:val="none" w:sz="0" w:space="0" w:color="auto"/>
                    <w:bottom w:val="none" w:sz="0" w:space="0" w:color="auto"/>
                    <w:right w:val="none" w:sz="0" w:space="0" w:color="auto"/>
                  </w:divBdr>
                </w:div>
              </w:divsChild>
            </w:div>
            <w:div w:id="760492131">
              <w:marLeft w:val="60"/>
              <w:marRight w:val="60"/>
              <w:marTop w:val="100"/>
              <w:marBottom w:val="100"/>
              <w:divBdr>
                <w:top w:val="none" w:sz="0" w:space="0" w:color="auto"/>
                <w:left w:val="none" w:sz="0" w:space="0" w:color="auto"/>
                <w:bottom w:val="none" w:sz="0" w:space="0" w:color="auto"/>
                <w:right w:val="none" w:sz="0" w:space="0" w:color="auto"/>
              </w:divBdr>
            </w:div>
            <w:div w:id="2084132742">
              <w:marLeft w:val="60"/>
              <w:marRight w:val="60"/>
              <w:marTop w:val="100"/>
              <w:marBottom w:val="100"/>
              <w:divBdr>
                <w:top w:val="none" w:sz="0" w:space="0" w:color="auto"/>
                <w:left w:val="none" w:sz="0" w:space="0" w:color="auto"/>
                <w:bottom w:val="none" w:sz="0" w:space="0" w:color="auto"/>
                <w:right w:val="none" w:sz="0" w:space="0" w:color="auto"/>
              </w:divBdr>
              <w:divsChild>
                <w:div w:id="1232931293">
                  <w:marLeft w:val="0"/>
                  <w:marRight w:val="0"/>
                  <w:marTop w:val="0"/>
                  <w:marBottom w:val="0"/>
                  <w:divBdr>
                    <w:top w:val="none" w:sz="0" w:space="0" w:color="auto"/>
                    <w:left w:val="none" w:sz="0" w:space="0" w:color="auto"/>
                    <w:bottom w:val="none" w:sz="0" w:space="0" w:color="auto"/>
                    <w:right w:val="none" w:sz="0" w:space="0" w:color="auto"/>
                  </w:divBdr>
                </w:div>
              </w:divsChild>
            </w:div>
            <w:div w:id="1367758503">
              <w:marLeft w:val="60"/>
              <w:marRight w:val="60"/>
              <w:marTop w:val="100"/>
              <w:marBottom w:val="100"/>
              <w:divBdr>
                <w:top w:val="none" w:sz="0" w:space="0" w:color="auto"/>
                <w:left w:val="none" w:sz="0" w:space="0" w:color="auto"/>
                <w:bottom w:val="none" w:sz="0" w:space="0" w:color="auto"/>
                <w:right w:val="none" w:sz="0" w:space="0" w:color="auto"/>
              </w:divBdr>
            </w:div>
            <w:div w:id="1928267855">
              <w:marLeft w:val="60"/>
              <w:marRight w:val="60"/>
              <w:marTop w:val="100"/>
              <w:marBottom w:val="100"/>
              <w:divBdr>
                <w:top w:val="none" w:sz="0" w:space="0" w:color="auto"/>
                <w:left w:val="none" w:sz="0" w:space="0" w:color="auto"/>
                <w:bottom w:val="none" w:sz="0" w:space="0" w:color="auto"/>
                <w:right w:val="none" w:sz="0" w:space="0" w:color="auto"/>
              </w:divBdr>
            </w:div>
            <w:div w:id="1621649548">
              <w:marLeft w:val="60"/>
              <w:marRight w:val="60"/>
              <w:marTop w:val="100"/>
              <w:marBottom w:val="100"/>
              <w:divBdr>
                <w:top w:val="none" w:sz="0" w:space="0" w:color="auto"/>
                <w:left w:val="none" w:sz="0" w:space="0" w:color="auto"/>
                <w:bottom w:val="none" w:sz="0" w:space="0" w:color="auto"/>
                <w:right w:val="none" w:sz="0" w:space="0" w:color="auto"/>
              </w:divBdr>
              <w:divsChild>
                <w:div w:id="1456094451">
                  <w:marLeft w:val="0"/>
                  <w:marRight w:val="0"/>
                  <w:marTop w:val="0"/>
                  <w:marBottom w:val="0"/>
                  <w:divBdr>
                    <w:top w:val="none" w:sz="0" w:space="0" w:color="auto"/>
                    <w:left w:val="none" w:sz="0" w:space="0" w:color="auto"/>
                    <w:bottom w:val="none" w:sz="0" w:space="0" w:color="auto"/>
                    <w:right w:val="none" w:sz="0" w:space="0" w:color="auto"/>
                  </w:divBdr>
                </w:div>
                <w:div w:id="1392999446">
                  <w:marLeft w:val="0"/>
                  <w:marRight w:val="0"/>
                  <w:marTop w:val="0"/>
                  <w:marBottom w:val="0"/>
                  <w:divBdr>
                    <w:top w:val="none" w:sz="0" w:space="0" w:color="auto"/>
                    <w:left w:val="none" w:sz="0" w:space="0" w:color="auto"/>
                    <w:bottom w:val="none" w:sz="0" w:space="0" w:color="auto"/>
                    <w:right w:val="none" w:sz="0" w:space="0" w:color="auto"/>
                  </w:divBdr>
                </w:div>
                <w:div w:id="1935284616">
                  <w:marLeft w:val="0"/>
                  <w:marRight w:val="0"/>
                  <w:marTop w:val="0"/>
                  <w:marBottom w:val="0"/>
                  <w:divBdr>
                    <w:top w:val="none" w:sz="0" w:space="0" w:color="auto"/>
                    <w:left w:val="none" w:sz="0" w:space="0" w:color="auto"/>
                    <w:bottom w:val="none" w:sz="0" w:space="0" w:color="auto"/>
                    <w:right w:val="none" w:sz="0" w:space="0" w:color="auto"/>
                  </w:divBdr>
                </w:div>
                <w:div w:id="44987082">
                  <w:marLeft w:val="0"/>
                  <w:marRight w:val="0"/>
                  <w:marTop w:val="0"/>
                  <w:marBottom w:val="0"/>
                  <w:divBdr>
                    <w:top w:val="none" w:sz="0" w:space="0" w:color="auto"/>
                    <w:left w:val="none" w:sz="0" w:space="0" w:color="auto"/>
                    <w:bottom w:val="none" w:sz="0" w:space="0" w:color="auto"/>
                    <w:right w:val="none" w:sz="0" w:space="0" w:color="auto"/>
                  </w:divBdr>
                </w:div>
              </w:divsChild>
            </w:div>
            <w:div w:id="1810433674">
              <w:marLeft w:val="60"/>
              <w:marRight w:val="60"/>
              <w:marTop w:val="100"/>
              <w:marBottom w:val="100"/>
              <w:divBdr>
                <w:top w:val="none" w:sz="0" w:space="0" w:color="auto"/>
                <w:left w:val="none" w:sz="0" w:space="0" w:color="auto"/>
                <w:bottom w:val="none" w:sz="0" w:space="0" w:color="auto"/>
                <w:right w:val="none" w:sz="0" w:space="0" w:color="auto"/>
              </w:divBdr>
            </w:div>
            <w:div w:id="1837308345">
              <w:marLeft w:val="60"/>
              <w:marRight w:val="60"/>
              <w:marTop w:val="100"/>
              <w:marBottom w:val="100"/>
              <w:divBdr>
                <w:top w:val="none" w:sz="0" w:space="0" w:color="auto"/>
                <w:left w:val="none" w:sz="0" w:space="0" w:color="auto"/>
                <w:bottom w:val="none" w:sz="0" w:space="0" w:color="auto"/>
                <w:right w:val="none" w:sz="0" w:space="0" w:color="auto"/>
              </w:divBdr>
            </w:div>
            <w:div w:id="1356734009">
              <w:marLeft w:val="60"/>
              <w:marRight w:val="60"/>
              <w:marTop w:val="100"/>
              <w:marBottom w:val="100"/>
              <w:divBdr>
                <w:top w:val="none" w:sz="0" w:space="0" w:color="auto"/>
                <w:left w:val="none" w:sz="0" w:space="0" w:color="auto"/>
                <w:bottom w:val="none" w:sz="0" w:space="0" w:color="auto"/>
                <w:right w:val="none" w:sz="0" w:space="0" w:color="auto"/>
              </w:divBdr>
            </w:div>
            <w:div w:id="965820867">
              <w:marLeft w:val="60"/>
              <w:marRight w:val="60"/>
              <w:marTop w:val="100"/>
              <w:marBottom w:val="100"/>
              <w:divBdr>
                <w:top w:val="none" w:sz="0" w:space="0" w:color="auto"/>
                <w:left w:val="none" w:sz="0" w:space="0" w:color="auto"/>
                <w:bottom w:val="none" w:sz="0" w:space="0" w:color="auto"/>
                <w:right w:val="none" w:sz="0" w:space="0" w:color="auto"/>
              </w:divBdr>
              <w:divsChild>
                <w:div w:id="2109497562">
                  <w:marLeft w:val="0"/>
                  <w:marRight w:val="0"/>
                  <w:marTop w:val="0"/>
                  <w:marBottom w:val="0"/>
                  <w:divBdr>
                    <w:top w:val="none" w:sz="0" w:space="0" w:color="auto"/>
                    <w:left w:val="none" w:sz="0" w:space="0" w:color="auto"/>
                    <w:bottom w:val="none" w:sz="0" w:space="0" w:color="auto"/>
                    <w:right w:val="none" w:sz="0" w:space="0" w:color="auto"/>
                  </w:divBdr>
                </w:div>
              </w:divsChild>
            </w:div>
            <w:div w:id="1806389459">
              <w:marLeft w:val="60"/>
              <w:marRight w:val="60"/>
              <w:marTop w:val="100"/>
              <w:marBottom w:val="100"/>
              <w:divBdr>
                <w:top w:val="none" w:sz="0" w:space="0" w:color="auto"/>
                <w:left w:val="none" w:sz="0" w:space="0" w:color="auto"/>
                <w:bottom w:val="none" w:sz="0" w:space="0" w:color="auto"/>
                <w:right w:val="none" w:sz="0" w:space="0" w:color="auto"/>
              </w:divBdr>
            </w:div>
            <w:div w:id="1274941462">
              <w:marLeft w:val="60"/>
              <w:marRight w:val="60"/>
              <w:marTop w:val="100"/>
              <w:marBottom w:val="100"/>
              <w:divBdr>
                <w:top w:val="none" w:sz="0" w:space="0" w:color="auto"/>
                <w:left w:val="none" w:sz="0" w:space="0" w:color="auto"/>
                <w:bottom w:val="none" w:sz="0" w:space="0" w:color="auto"/>
                <w:right w:val="none" w:sz="0" w:space="0" w:color="auto"/>
              </w:divBdr>
            </w:div>
            <w:div w:id="1299215755">
              <w:marLeft w:val="60"/>
              <w:marRight w:val="60"/>
              <w:marTop w:val="100"/>
              <w:marBottom w:val="100"/>
              <w:divBdr>
                <w:top w:val="none" w:sz="0" w:space="0" w:color="auto"/>
                <w:left w:val="none" w:sz="0" w:space="0" w:color="auto"/>
                <w:bottom w:val="none" w:sz="0" w:space="0" w:color="auto"/>
                <w:right w:val="none" w:sz="0" w:space="0" w:color="auto"/>
              </w:divBdr>
              <w:divsChild>
                <w:div w:id="589241158">
                  <w:marLeft w:val="0"/>
                  <w:marRight w:val="0"/>
                  <w:marTop w:val="0"/>
                  <w:marBottom w:val="0"/>
                  <w:divBdr>
                    <w:top w:val="none" w:sz="0" w:space="0" w:color="auto"/>
                    <w:left w:val="none" w:sz="0" w:space="0" w:color="auto"/>
                    <w:bottom w:val="none" w:sz="0" w:space="0" w:color="auto"/>
                    <w:right w:val="none" w:sz="0" w:space="0" w:color="auto"/>
                  </w:divBdr>
                </w:div>
              </w:divsChild>
            </w:div>
            <w:div w:id="2021810305">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897017065">
      <w:bodyDiv w:val="1"/>
      <w:marLeft w:val="0"/>
      <w:marRight w:val="0"/>
      <w:marTop w:val="0"/>
      <w:marBottom w:val="0"/>
      <w:divBdr>
        <w:top w:val="none" w:sz="0" w:space="0" w:color="auto"/>
        <w:left w:val="none" w:sz="0" w:space="0" w:color="auto"/>
        <w:bottom w:val="none" w:sz="0" w:space="0" w:color="auto"/>
        <w:right w:val="none" w:sz="0" w:space="0" w:color="auto"/>
      </w:divBdr>
      <w:divsChild>
        <w:div w:id="310333314">
          <w:marLeft w:val="0"/>
          <w:marRight w:val="0"/>
          <w:marTop w:val="167"/>
          <w:marBottom w:val="268"/>
          <w:divBdr>
            <w:top w:val="single" w:sz="6" w:space="3" w:color="E3E3E3"/>
            <w:left w:val="none" w:sz="0" w:space="0" w:color="E3E3E3"/>
            <w:bottom w:val="single" w:sz="6" w:space="3" w:color="E3E3E3"/>
            <w:right w:val="none" w:sz="0" w:space="0" w:color="E3E3E3"/>
          </w:divBdr>
        </w:div>
        <w:div w:id="588775844">
          <w:marLeft w:val="0"/>
          <w:marRight w:val="0"/>
          <w:marTop w:val="0"/>
          <w:marBottom w:val="268"/>
          <w:divBdr>
            <w:top w:val="none" w:sz="0" w:space="0" w:color="auto"/>
            <w:left w:val="none" w:sz="0" w:space="0" w:color="auto"/>
            <w:bottom w:val="none" w:sz="0" w:space="0" w:color="auto"/>
            <w:right w:val="none" w:sz="0" w:space="0" w:color="auto"/>
          </w:divBdr>
          <w:divsChild>
            <w:div w:id="1388995181">
              <w:marLeft w:val="0"/>
              <w:marRight w:val="0"/>
              <w:marTop w:val="0"/>
              <w:marBottom w:val="0"/>
              <w:divBdr>
                <w:top w:val="none" w:sz="0" w:space="0" w:color="auto"/>
                <w:left w:val="none" w:sz="0" w:space="0" w:color="auto"/>
                <w:bottom w:val="none" w:sz="0" w:space="0" w:color="auto"/>
                <w:right w:val="none" w:sz="0" w:space="0" w:color="auto"/>
              </w:divBdr>
              <w:divsChild>
                <w:div w:id="621572339">
                  <w:marLeft w:val="0"/>
                  <w:marRight w:val="0"/>
                  <w:marTop w:val="0"/>
                  <w:marBottom w:val="0"/>
                  <w:divBdr>
                    <w:top w:val="none" w:sz="0" w:space="0" w:color="auto"/>
                    <w:left w:val="none" w:sz="0" w:space="0" w:color="auto"/>
                    <w:bottom w:val="none" w:sz="0" w:space="0" w:color="auto"/>
                    <w:right w:val="none" w:sz="0" w:space="0" w:color="auto"/>
                  </w:divBdr>
                  <w:divsChild>
                    <w:div w:id="152453182">
                      <w:marLeft w:val="0"/>
                      <w:marRight w:val="0"/>
                      <w:marTop w:val="0"/>
                      <w:marBottom w:val="0"/>
                      <w:divBdr>
                        <w:top w:val="none" w:sz="0" w:space="0" w:color="auto"/>
                        <w:left w:val="none" w:sz="0" w:space="0" w:color="auto"/>
                        <w:bottom w:val="none" w:sz="0" w:space="0" w:color="auto"/>
                        <w:right w:val="none" w:sz="0" w:space="0" w:color="auto"/>
                      </w:divBdr>
                      <w:divsChild>
                        <w:div w:id="1302878909">
                          <w:marLeft w:val="0"/>
                          <w:marRight w:val="0"/>
                          <w:marTop w:val="0"/>
                          <w:marBottom w:val="0"/>
                          <w:divBdr>
                            <w:top w:val="none" w:sz="0" w:space="0" w:color="auto"/>
                            <w:left w:val="none" w:sz="0" w:space="0" w:color="auto"/>
                            <w:bottom w:val="none" w:sz="0" w:space="0" w:color="auto"/>
                            <w:right w:val="none" w:sz="0" w:space="0" w:color="auto"/>
                          </w:divBdr>
                          <w:divsChild>
                            <w:div w:id="2080249269">
                              <w:marLeft w:val="0"/>
                              <w:marRight w:val="0"/>
                              <w:marTop w:val="0"/>
                              <w:marBottom w:val="0"/>
                              <w:divBdr>
                                <w:top w:val="none" w:sz="0" w:space="0" w:color="auto"/>
                                <w:left w:val="none" w:sz="0" w:space="0" w:color="auto"/>
                                <w:bottom w:val="none" w:sz="0" w:space="0" w:color="auto"/>
                                <w:right w:val="none" w:sz="0" w:space="0" w:color="auto"/>
                              </w:divBdr>
                              <w:divsChild>
                                <w:div w:id="16111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088">
                          <w:marLeft w:val="0"/>
                          <w:marRight w:val="0"/>
                          <w:marTop w:val="0"/>
                          <w:marBottom w:val="0"/>
                          <w:divBdr>
                            <w:top w:val="none" w:sz="0" w:space="0" w:color="auto"/>
                            <w:left w:val="none" w:sz="0" w:space="0" w:color="auto"/>
                            <w:bottom w:val="none" w:sz="0" w:space="0" w:color="auto"/>
                            <w:right w:val="none" w:sz="0" w:space="0" w:color="auto"/>
                          </w:divBdr>
                          <w:divsChild>
                            <w:div w:id="592476989">
                              <w:marLeft w:val="0"/>
                              <w:marRight w:val="0"/>
                              <w:marTop w:val="0"/>
                              <w:marBottom w:val="0"/>
                              <w:divBdr>
                                <w:top w:val="none" w:sz="0" w:space="0" w:color="auto"/>
                                <w:left w:val="none" w:sz="0" w:space="0" w:color="auto"/>
                                <w:bottom w:val="none" w:sz="0" w:space="0" w:color="auto"/>
                                <w:right w:val="none" w:sz="0" w:space="0" w:color="auto"/>
                              </w:divBdr>
                              <w:divsChild>
                                <w:div w:id="827327529">
                                  <w:marLeft w:val="0"/>
                                  <w:marRight w:val="0"/>
                                  <w:marTop w:val="0"/>
                                  <w:marBottom w:val="0"/>
                                  <w:divBdr>
                                    <w:top w:val="none" w:sz="0" w:space="0" w:color="auto"/>
                                    <w:left w:val="none" w:sz="0" w:space="0" w:color="auto"/>
                                    <w:bottom w:val="none" w:sz="0" w:space="0" w:color="auto"/>
                                    <w:right w:val="none" w:sz="0" w:space="0" w:color="auto"/>
                                  </w:divBdr>
                                  <w:divsChild>
                                    <w:div w:id="862548460">
                                      <w:marLeft w:val="0"/>
                                      <w:marRight w:val="0"/>
                                      <w:marTop w:val="0"/>
                                      <w:marBottom w:val="0"/>
                                      <w:divBdr>
                                        <w:top w:val="none" w:sz="0" w:space="0" w:color="auto"/>
                                        <w:left w:val="none" w:sz="0" w:space="0" w:color="auto"/>
                                        <w:bottom w:val="none" w:sz="0" w:space="0" w:color="auto"/>
                                        <w:right w:val="none" w:sz="0" w:space="0" w:color="auto"/>
                                      </w:divBdr>
                                    </w:div>
                                    <w:div w:id="599606745">
                                      <w:marLeft w:val="0"/>
                                      <w:marRight w:val="0"/>
                                      <w:marTop w:val="0"/>
                                      <w:marBottom w:val="0"/>
                                      <w:divBdr>
                                        <w:top w:val="none" w:sz="0" w:space="0" w:color="auto"/>
                                        <w:left w:val="none" w:sz="0" w:space="0" w:color="auto"/>
                                        <w:bottom w:val="none" w:sz="0" w:space="0" w:color="auto"/>
                                        <w:right w:val="none" w:sz="0" w:space="0" w:color="auto"/>
                                      </w:divBdr>
                                    </w:div>
                                    <w:div w:id="9424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239">
                              <w:marLeft w:val="0"/>
                              <w:marRight w:val="0"/>
                              <w:marTop w:val="0"/>
                              <w:marBottom w:val="0"/>
                              <w:divBdr>
                                <w:top w:val="none" w:sz="0" w:space="0" w:color="auto"/>
                                <w:left w:val="none" w:sz="0" w:space="0" w:color="auto"/>
                                <w:bottom w:val="none" w:sz="0" w:space="0" w:color="auto"/>
                                <w:right w:val="none" w:sz="0" w:space="0" w:color="auto"/>
                              </w:divBdr>
                              <w:divsChild>
                                <w:div w:id="49501653">
                                  <w:marLeft w:val="0"/>
                                  <w:marRight w:val="0"/>
                                  <w:marTop w:val="0"/>
                                  <w:marBottom w:val="0"/>
                                  <w:divBdr>
                                    <w:top w:val="none" w:sz="0" w:space="0" w:color="auto"/>
                                    <w:left w:val="none" w:sz="0" w:space="0" w:color="auto"/>
                                    <w:bottom w:val="none" w:sz="0" w:space="0" w:color="auto"/>
                                    <w:right w:val="none" w:sz="0" w:space="0" w:color="auto"/>
                                  </w:divBdr>
                                </w:div>
                              </w:divsChild>
                            </w:div>
                            <w:div w:id="29041308">
                              <w:marLeft w:val="0"/>
                              <w:marRight w:val="0"/>
                              <w:marTop w:val="0"/>
                              <w:marBottom w:val="0"/>
                              <w:divBdr>
                                <w:top w:val="none" w:sz="0" w:space="0" w:color="auto"/>
                                <w:left w:val="none" w:sz="0" w:space="0" w:color="auto"/>
                                <w:bottom w:val="none" w:sz="0" w:space="0" w:color="auto"/>
                                <w:right w:val="none" w:sz="0" w:space="0" w:color="auto"/>
                              </w:divBdr>
                              <w:divsChild>
                                <w:div w:id="199905195">
                                  <w:marLeft w:val="0"/>
                                  <w:marRight w:val="0"/>
                                  <w:marTop w:val="0"/>
                                  <w:marBottom w:val="0"/>
                                  <w:divBdr>
                                    <w:top w:val="none" w:sz="0" w:space="0" w:color="auto"/>
                                    <w:left w:val="none" w:sz="0" w:space="0" w:color="auto"/>
                                    <w:bottom w:val="none" w:sz="0" w:space="0" w:color="auto"/>
                                    <w:right w:val="none" w:sz="0" w:space="0" w:color="auto"/>
                                  </w:divBdr>
                                </w:div>
                              </w:divsChild>
                            </w:div>
                            <w:div w:id="428965414">
                              <w:marLeft w:val="0"/>
                              <w:marRight w:val="0"/>
                              <w:marTop w:val="0"/>
                              <w:marBottom w:val="0"/>
                              <w:divBdr>
                                <w:top w:val="none" w:sz="0" w:space="0" w:color="auto"/>
                                <w:left w:val="none" w:sz="0" w:space="0" w:color="auto"/>
                                <w:bottom w:val="none" w:sz="0" w:space="0" w:color="auto"/>
                                <w:right w:val="none" w:sz="0" w:space="0" w:color="auto"/>
                              </w:divBdr>
                              <w:divsChild>
                                <w:div w:id="1297565244">
                                  <w:marLeft w:val="0"/>
                                  <w:marRight w:val="0"/>
                                  <w:marTop w:val="0"/>
                                  <w:marBottom w:val="0"/>
                                  <w:divBdr>
                                    <w:top w:val="none" w:sz="0" w:space="0" w:color="auto"/>
                                    <w:left w:val="none" w:sz="0" w:space="0" w:color="auto"/>
                                    <w:bottom w:val="none" w:sz="0" w:space="0" w:color="auto"/>
                                    <w:right w:val="none" w:sz="0" w:space="0" w:color="auto"/>
                                  </w:divBdr>
                                </w:div>
                              </w:divsChild>
                            </w:div>
                            <w:div w:id="1714884713">
                              <w:marLeft w:val="0"/>
                              <w:marRight w:val="0"/>
                              <w:marTop w:val="0"/>
                              <w:marBottom w:val="0"/>
                              <w:divBdr>
                                <w:top w:val="none" w:sz="0" w:space="0" w:color="auto"/>
                                <w:left w:val="none" w:sz="0" w:space="0" w:color="auto"/>
                                <w:bottom w:val="none" w:sz="0" w:space="0" w:color="auto"/>
                                <w:right w:val="none" w:sz="0" w:space="0" w:color="auto"/>
                              </w:divBdr>
                              <w:divsChild>
                                <w:div w:id="489755595">
                                  <w:marLeft w:val="0"/>
                                  <w:marRight w:val="0"/>
                                  <w:marTop w:val="0"/>
                                  <w:marBottom w:val="0"/>
                                  <w:divBdr>
                                    <w:top w:val="none" w:sz="0" w:space="0" w:color="auto"/>
                                    <w:left w:val="none" w:sz="0" w:space="0" w:color="auto"/>
                                    <w:bottom w:val="none" w:sz="0" w:space="0" w:color="auto"/>
                                    <w:right w:val="none" w:sz="0" w:space="0" w:color="auto"/>
                                  </w:divBdr>
                                </w:div>
                              </w:divsChild>
                            </w:div>
                            <w:div w:id="1935749307">
                              <w:marLeft w:val="167"/>
                              <w:marRight w:val="0"/>
                              <w:marTop w:val="0"/>
                              <w:marBottom w:val="0"/>
                              <w:divBdr>
                                <w:top w:val="none" w:sz="0" w:space="0" w:color="auto"/>
                                <w:left w:val="none" w:sz="0" w:space="0" w:color="auto"/>
                                <w:bottom w:val="none" w:sz="0" w:space="0" w:color="auto"/>
                                <w:right w:val="none" w:sz="0" w:space="0" w:color="auto"/>
                              </w:divBdr>
                              <w:divsChild>
                                <w:div w:id="196241545">
                                  <w:marLeft w:val="0"/>
                                  <w:marRight w:val="0"/>
                                  <w:marTop w:val="0"/>
                                  <w:marBottom w:val="0"/>
                                  <w:divBdr>
                                    <w:top w:val="none" w:sz="0" w:space="0" w:color="auto"/>
                                    <w:left w:val="none" w:sz="0" w:space="0" w:color="auto"/>
                                    <w:bottom w:val="none" w:sz="0" w:space="0" w:color="auto"/>
                                    <w:right w:val="none" w:sz="0" w:space="0" w:color="auto"/>
                                  </w:divBdr>
                                </w:div>
                              </w:divsChild>
                            </w:div>
                            <w:div w:id="2077585461">
                              <w:marLeft w:val="84"/>
                              <w:marRight w:val="84"/>
                              <w:marTop w:val="0"/>
                              <w:marBottom w:val="0"/>
                              <w:divBdr>
                                <w:top w:val="none" w:sz="0" w:space="0" w:color="auto"/>
                                <w:left w:val="none" w:sz="0" w:space="0" w:color="auto"/>
                                <w:bottom w:val="none" w:sz="0" w:space="0" w:color="auto"/>
                                <w:right w:val="none" w:sz="0" w:space="0" w:color="auto"/>
                              </w:divBdr>
                              <w:divsChild>
                                <w:div w:id="97020028">
                                  <w:marLeft w:val="0"/>
                                  <w:marRight w:val="0"/>
                                  <w:marTop w:val="0"/>
                                  <w:marBottom w:val="0"/>
                                  <w:divBdr>
                                    <w:top w:val="none" w:sz="0" w:space="0" w:color="auto"/>
                                    <w:left w:val="none" w:sz="0" w:space="0" w:color="auto"/>
                                    <w:bottom w:val="none" w:sz="0" w:space="0" w:color="auto"/>
                                    <w:right w:val="none" w:sz="0" w:space="0" w:color="auto"/>
                                  </w:divBdr>
                                </w:div>
                              </w:divsChild>
                            </w:div>
                            <w:div w:id="538929987">
                              <w:marLeft w:val="0"/>
                              <w:marRight w:val="167"/>
                              <w:marTop w:val="0"/>
                              <w:marBottom w:val="0"/>
                              <w:divBdr>
                                <w:top w:val="none" w:sz="0" w:space="0" w:color="auto"/>
                                <w:left w:val="none" w:sz="0" w:space="0" w:color="auto"/>
                                <w:bottom w:val="none" w:sz="0" w:space="0" w:color="auto"/>
                                <w:right w:val="none" w:sz="0" w:space="0" w:color="auto"/>
                              </w:divBdr>
                              <w:divsChild>
                                <w:div w:id="1119107710">
                                  <w:marLeft w:val="0"/>
                                  <w:marRight w:val="0"/>
                                  <w:marTop w:val="0"/>
                                  <w:marBottom w:val="0"/>
                                  <w:divBdr>
                                    <w:top w:val="none" w:sz="0" w:space="0" w:color="auto"/>
                                    <w:left w:val="none" w:sz="0" w:space="0" w:color="auto"/>
                                    <w:bottom w:val="none" w:sz="0" w:space="0" w:color="auto"/>
                                    <w:right w:val="none" w:sz="0" w:space="0" w:color="auto"/>
                                  </w:divBdr>
                                </w:div>
                              </w:divsChild>
                            </w:div>
                            <w:div w:id="1673607099">
                              <w:marLeft w:val="0"/>
                              <w:marRight w:val="0"/>
                              <w:marTop w:val="0"/>
                              <w:marBottom w:val="0"/>
                              <w:divBdr>
                                <w:top w:val="none" w:sz="0" w:space="0" w:color="auto"/>
                                <w:left w:val="none" w:sz="0" w:space="0" w:color="auto"/>
                                <w:bottom w:val="none" w:sz="0" w:space="0" w:color="auto"/>
                                <w:right w:val="none" w:sz="0" w:space="0" w:color="auto"/>
                              </w:divBdr>
                              <w:divsChild>
                                <w:div w:id="419838829">
                                  <w:marLeft w:val="0"/>
                                  <w:marRight w:val="0"/>
                                  <w:marTop w:val="0"/>
                                  <w:marBottom w:val="0"/>
                                  <w:divBdr>
                                    <w:top w:val="none" w:sz="0" w:space="0" w:color="auto"/>
                                    <w:left w:val="none" w:sz="0" w:space="0" w:color="auto"/>
                                    <w:bottom w:val="none" w:sz="0" w:space="0" w:color="auto"/>
                                    <w:right w:val="none" w:sz="0" w:space="0" w:color="auto"/>
                                  </w:divBdr>
                                </w:div>
                              </w:divsChild>
                            </w:div>
                            <w:div w:id="1990400613">
                              <w:marLeft w:val="0"/>
                              <w:marRight w:val="0"/>
                              <w:marTop w:val="0"/>
                              <w:marBottom w:val="0"/>
                              <w:divBdr>
                                <w:top w:val="none" w:sz="0" w:space="0" w:color="auto"/>
                                <w:left w:val="none" w:sz="0" w:space="0" w:color="auto"/>
                                <w:bottom w:val="none" w:sz="0" w:space="0" w:color="auto"/>
                                <w:right w:val="none" w:sz="0" w:space="0" w:color="auto"/>
                              </w:divBdr>
                              <w:divsChild>
                                <w:div w:id="2293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8379">
          <w:marLeft w:val="0"/>
          <w:marRight w:val="0"/>
          <w:marTop w:val="0"/>
          <w:marBottom w:val="67"/>
          <w:divBdr>
            <w:top w:val="none" w:sz="0" w:space="0" w:color="auto"/>
            <w:left w:val="none" w:sz="0" w:space="0" w:color="auto"/>
            <w:bottom w:val="none" w:sz="0" w:space="0" w:color="auto"/>
            <w:right w:val="none" w:sz="0" w:space="0" w:color="auto"/>
          </w:divBdr>
          <w:divsChild>
            <w:div w:id="1703895555">
              <w:marLeft w:val="0"/>
              <w:marRight w:val="0"/>
              <w:marTop w:val="0"/>
              <w:marBottom w:val="0"/>
              <w:divBdr>
                <w:top w:val="none" w:sz="0" w:space="0" w:color="auto"/>
                <w:left w:val="none" w:sz="0" w:space="0" w:color="auto"/>
                <w:bottom w:val="none" w:sz="0" w:space="0" w:color="auto"/>
                <w:right w:val="none" w:sz="0" w:space="0" w:color="auto"/>
              </w:divBdr>
              <w:divsChild>
                <w:div w:id="1975864701">
                  <w:marLeft w:val="0"/>
                  <w:marRight w:val="0"/>
                  <w:marTop w:val="0"/>
                  <w:marBottom w:val="0"/>
                  <w:divBdr>
                    <w:top w:val="none" w:sz="0" w:space="0" w:color="auto"/>
                    <w:left w:val="none" w:sz="0" w:space="0" w:color="auto"/>
                    <w:bottom w:val="none" w:sz="0" w:space="0" w:color="auto"/>
                    <w:right w:val="none" w:sz="0" w:space="0" w:color="auto"/>
                  </w:divBdr>
                </w:div>
                <w:div w:id="7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5466">
          <w:marLeft w:val="0"/>
          <w:marRight w:val="0"/>
          <w:marTop w:val="0"/>
          <w:marBottom w:val="67"/>
          <w:divBdr>
            <w:top w:val="none" w:sz="0" w:space="0" w:color="auto"/>
            <w:left w:val="none" w:sz="0" w:space="0" w:color="auto"/>
            <w:bottom w:val="none" w:sz="0" w:space="0" w:color="auto"/>
            <w:right w:val="none" w:sz="0" w:space="0" w:color="auto"/>
          </w:divBdr>
          <w:divsChild>
            <w:div w:id="1836723817">
              <w:marLeft w:val="0"/>
              <w:marRight w:val="0"/>
              <w:marTop w:val="0"/>
              <w:marBottom w:val="0"/>
              <w:divBdr>
                <w:top w:val="none" w:sz="0" w:space="0" w:color="auto"/>
                <w:left w:val="none" w:sz="0" w:space="0" w:color="auto"/>
                <w:bottom w:val="none" w:sz="0" w:space="0" w:color="auto"/>
                <w:right w:val="none" w:sz="0" w:space="0" w:color="auto"/>
              </w:divBdr>
              <w:divsChild>
                <w:div w:id="1074203381">
                  <w:marLeft w:val="0"/>
                  <w:marRight w:val="0"/>
                  <w:marTop w:val="0"/>
                  <w:marBottom w:val="0"/>
                  <w:divBdr>
                    <w:top w:val="none" w:sz="0" w:space="0" w:color="auto"/>
                    <w:left w:val="none" w:sz="0" w:space="0" w:color="auto"/>
                    <w:bottom w:val="none" w:sz="0" w:space="0" w:color="auto"/>
                    <w:right w:val="none" w:sz="0" w:space="0" w:color="auto"/>
                  </w:divBdr>
                </w:div>
                <w:div w:id="4251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385">
          <w:marLeft w:val="0"/>
          <w:marRight w:val="0"/>
          <w:marTop w:val="0"/>
          <w:marBottom w:val="67"/>
          <w:divBdr>
            <w:top w:val="none" w:sz="0" w:space="0" w:color="auto"/>
            <w:left w:val="none" w:sz="0" w:space="0" w:color="auto"/>
            <w:bottom w:val="none" w:sz="0" w:space="0" w:color="auto"/>
            <w:right w:val="none" w:sz="0" w:space="0" w:color="auto"/>
          </w:divBdr>
          <w:divsChild>
            <w:div w:id="727610254">
              <w:marLeft w:val="0"/>
              <w:marRight w:val="0"/>
              <w:marTop w:val="0"/>
              <w:marBottom w:val="0"/>
              <w:divBdr>
                <w:top w:val="none" w:sz="0" w:space="0" w:color="auto"/>
                <w:left w:val="none" w:sz="0" w:space="0" w:color="auto"/>
                <w:bottom w:val="none" w:sz="0" w:space="0" w:color="auto"/>
                <w:right w:val="none" w:sz="0" w:space="0" w:color="auto"/>
              </w:divBdr>
              <w:divsChild>
                <w:div w:id="686442180">
                  <w:marLeft w:val="0"/>
                  <w:marRight w:val="0"/>
                  <w:marTop w:val="0"/>
                  <w:marBottom w:val="0"/>
                  <w:divBdr>
                    <w:top w:val="none" w:sz="0" w:space="0" w:color="auto"/>
                    <w:left w:val="none" w:sz="0" w:space="0" w:color="auto"/>
                    <w:bottom w:val="none" w:sz="0" w:space="0" w:color="auto"/>
                    <w:right w:val="none" w:sz="0" w:space="0" w:color="auto"/>
                  </w:divBdr>
                </w:div>
                <w:div w:id="8793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3409">
          <w:marLeft w:val="0"/>
          <w:marRight w:val="0"/>
          <w:marTop w:val="0"/>
          <w:marBottom w:val="0"/>
          <w:divBdr>
            <w:top w:val="none" w:sz="0" w:space="0" w:color="auto"/>
            <w:left w:val="none" w:sz="0" w:space="0" w:color="auto"/>
            <w:bottom w:val="none" w:sz="0" w:space="0" w:color="auto"/>
            <w:right w:val="none" w:sz="0" w:space="0" w:color="auto"/>
          </w:divBdr>
          <w:divsChild>
            <w:div w:id="1339045499">
              <w:marLeft w:val="2746"/>
              <w:marRight w:val="0"/>
              <w:marTop w:val="0"/>
              <w:marBottom w:val="268"/>
              <w:divBdr>
                <w:top w:val="none" w:sz="0" w:space="0" w:color="auto"/>
                <w:left w:val="none" w:sz="0" w:space="0" w:color="auto"/>
                <w:bottom w:val="none" w:sz="0" w:space="0" w:color="auto"/>
                <w:right w:val="none" w:sz="0" w:space="0" w:color="auto"/>
              </w:divBdr>
              <w:divsChild>
                <w:div w:id="286160404">
                  <w:marLeft w:val="0"/>
                  <w:marRight w:val="0"/>
                  <w:marTop w:val="0"/>
                  <w:marBottom w:val="0"/>
                  <w:divBdr>
                    <w:top w:val="single" w:sz="6" w:space="0" w:color="C562A5"/>
                    <w:left w:val="single" w:sz="6" w:space="0" w:color="C562A5"/>
                    <w:bottom w:val="single" w:sz="6" w:space="8" w:color="C562A5"/>
                    <w:right w:val="single" w:sz="6" w:space="0" w:color="C562A5"/>
                  </w:divBdr>
                  <w:divsChild>
                    <w:div w:id="1597782816">
                      <w:marLeft w:val="0"/>
                      <w:marRight w:val="0"/>
                      <w:marTop w:val="0"/>
                      <w:marBottom w:val="0"/>
                      <w:divBdr>
                        <w:top w:val="none" w:sz="0" w:space="0" w:color="auto"/>
                        <w:left w:val="none" w:sz="0" w:space="0" w:color="auto"/>
                        <w:bottom w:val="none" w:sz="0" w:space="0" w:color="auto"/>
                        <w:right w:val="none" w:sz="0" w:space="0" w:color="auto"/>
                      </w:divBdr>
                    </w:div>
                  </w:divsChild>
                </w:div>
                <w:div w:id="1919165368">
                  <w:marLeft w:val="0"/>
                  <w:marRight w:val="0"/>
                  <w:marTop w:val="0"/>
                  <w:marBottom w:val="0"/>
                  <w:divBdr>
                    <w:top w:val="single" w:sz="12" w:space="0" w:color="3B579D"/>
                    <w:left w:val="single" w:sz="2" w:space="0" w:color="3B579D"/>
                    <w:bottom w:val="single" w:sz="12" w:space="0" w:color="3B579D"/>
                    <w:right w:val="single" w:sz="2" w:space="0" w:color="3B579D"/>
                  </w:divBdr>
                  <w:divsChild>
                    <w:div w:id="178931990">
                      <w:marLeft w:val="0"/>
                      <w:marRight w:val="0"/>
                      <w:marTop w:val="452"/>
                      <w:marBottom w:val="753"/>
                      <w:divBdr>
                        <w:top w:val="none" w:sz="0" w:space="0" w:color="auto"/>
                        <w:left w:val="none" w:sz="0" w:space="0" w:color="auto"/>
                        <w:bottom w:val="none" w:sz="0" w:space="0" w:color="auto"/>
                        <w:right w:val="none" w:sz="0" w:space="0" w:color="auto"/>
                      </w:divBdr>
                    </w:div>
                  </w:divsChild>
                </w:div>
              </w:divsChild>
            </w:div>
          </w:divsChild>
        </w:div>
        <w:div w:id="1572352232">
          <w:marLeft w:val="0"/>
          <w:marRight w:val="0"/>
          <w:marTop w:val="0"/>
          <w:marBottom w:val="67"/>
          <w:divBdr>
            <w:top w:val="none" w:sz="0" w:space="0" w:color="auto"/>
            <w:left w:val="none" w:sz="0" w:space="0" w:color="auto"/>
            <w:bottom w:val="none" w:sz="0" w:space="0" w:color="auto"/>
            <w:right w:val="none" w:sz="0" w:space="0" w:color="auto"/>
          </w:divBdr>
          <w:divsChild>
            <w:div w:id="1382554541">
              <w:marLeft w:val="0"/>
              <w:marRight w:val="0"/>
              <w:marTop w:val="0"/>
              <w:marBottom w:val="0"/>
              <w:divBdr>
                <w:top w:val="none" w:sz="0" w:space="0" w:color="auto"/>
                <w:left w:val="none" w:sz="0" w:space="0" w:color="auto"/>
                <w:bottom w:val="none" w:sz="0" w:space="0" w:color="auto"/>
                <w:right w:val="none" w:sz="0" w:space="0" w:color="auto"/>
              </w:divBdr>
              <w:divsChild>
                <w:div w:id="1780024036">
                  <w:marLeft w:val="0"/>
                  <w:marRight w:val="0"/>
                  <w:marTop w:val="0"/>
                  <w:marBottom w:val="0"/>
                  <w:divBdr>
                    <w:top w:val="none" w:sz="0" w:space="0" w:color="auto"/>
                    <w:left w:val="none" w:sz="0" w:space="0" w:color="auto"/>
                    <w:bottom w:val="none" w:sz="0" w:space="0" w:color="auto"/>
                    <w:right w:val="none" w:sz="0" w:space="0" w:color="auto"/>
                  </w:divBdr>
                </w:div>
                <w:div w:id="11816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8482">
          <w:marLeft w:val="0"/>
          <w:marRight w:val="0"/>
          <w:marTop w:val="0"/>
          <w:marBottom w:val="67"/>
          <w:divBdr>
            <w:top w:val="none" w:sz="0" w:space="0" w:color="auto"/>
            <w:left w:val="none" w:sz="0" w:space="0" w:color="auto"/>
            <w:bottom w:val="none" w:sz="0" w:space="0" w:color="auto"/>
            <w:right w:val="none" w:sz="0" w:space="0" w:color="auto"/>
          </w:divBdr>
          <w:divsChild>
            <w:div w:id="917329735">
              <w:marLeft w:val="0"/>
              <w:marRight w:val="0"/>
              <w:marTop w:val="0"/>
              <w:marBottom w:val="0"/>
              <w:divBdr>
                <w:top w:val="none" w:sz="0" w:space="0" w:color="auto"/>
                <w:left w:val="none" w:sz="0" w:space="0" w:color="auto"/>
                <w:bottom w:val="none" w:sz="0" w:space="0" w:color="auto"/>
                <w:right w:val="none" w:sz="0" w:space="0" w:color="auto"/>
              </w:divBdr>
              <w:divsChild>
                <w:div w:id="1276253405">
                  <w:marLeft w:val="0"/>
                  <w:marRight w:val="0"/>
                  <w:marTop w:val="0"/>
                  <w:marBottom w:val="0"/>
                  <w:divBdr>
                    <w:top w:val="none" w:sz="0" w:space="0" w:color="auto"/>
                    <w:left w:val="none" w:sz="0" w:space="0" w:color="auto"/>
                    <w:bottom w:val="none" w:sz="0" w:space="0" w:color="auto"/>
                    <w:right w:val="none" w:sz="0" w:space="0" w:color="auto"/>
                  </w:divBdr>
                </w:div>
                <w:div w:id="7955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87358">
          <w:marLeft w:val="0"/>
          <w:marRight w:val="0"/>
          <w:marTop w:val="0"/>
          <w:marBottom w:val="67"/>
          <w:divBdr>
            <w:top w:val="none" w:sz="0" w:space="0" w:color="auto"/>
            <w:left w:val="none" w:sz="0" w:space="0" w:color="auto"/>
            <w:bottom w:val="none" w:sz="0" w:space="0" w:color="auto"/>
            <w:right w:val="none" w:sz="0" w:space="0" w:color="auto"/>
          </w:divBdr>
          <w:divsChild>
            <w:div w:id="878859875">
              <w:marLeft w:val="0"/>
              <w:marRight w:val="0"/>
              <w:marTop w:val="0"/>
              <w:marBottom w:val="0"/>
              <w:divBdr>
                <w:top w:val="none" w:sz="0" w:space="0" w:color="auto"/>
                <w:left w:val="none" w:sz="0" w:space="0" w:color="auto"/>
                <w:bottom w:val="none" w:sz="0" w:space="0" w:color="auto"/>
                <w:right w:val="none" w:sz="0" w:space="0" w:color="auto"/>
              </w:divBdr>
              <w:divsChild>
                <w:div w:id="2040426934">
                  <w:marLeft w:val="0"/>
                  <w:marRight w:val="0"/>
                  <w:marTop w:val="0"/>
                  <w:marBottom w:val="0"/>
                  <w:divBdr>
                    <w:top w:val="none" w:sz="0" w:space="0" w:color="auto"/>
                    <w:left w:val="none" w:sz="0" w:space="0" w:color="auto"/>
                    <w:bottom w:val="none" w:sz="0" w:space="0" w:color="auto"/>
                    <w:right w:val="none" w:sz="0" w:space="0" w:color="auto"/>
                  </w:divBdr>
                </w:div>
                <w:div w:id="5201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7761">
          <w:marLeft w:val="0"/>
          <w:marRight w:val="0"/>
          <w:marTop w:val="0"/>
          <w:marBottom w:val="67"/>
          <w:divBdr>
            <w:top w:val="none" w:sz="0" w:space="0" w:color="auto"/>
            <w:left w:val="none" w:sz="0" w:space="0" w:color="auto"/>
            <w:bottom w:val="none" w:sz="0" w:space="0" w:color="auto"/>
            <w:right w:val="none" w:sz="0" w:space="0" w:color="auto"/>
          </w:divBdr>
          <w:divsChild>
            <w:div w:id="519509666">
              <w:marLeft w:val="0"/>
              <w:marRight w:val="0"/>
              <w:marTop w:val="0"/>
              <w:marBottom w:val="0"/>
              <w:divBdr>
                <w:top w:val="none" w:sz="0" w:space="0" w:color="auto"/>
                <w:left w:val="none" w:sz="0" w:space="0" w:color="auto"/>
                <w:bottom w:val="none" w:sz="0" w:space="0" w:color="auto"/>
                <w:right w:val="none" w:sz="0" w:space="0" w:color="auto"/>
              </w:divBdr>
              <w:divsChild>
                <w:div w:id="696345684">
                  <w:marLeft w:val="0"/>
                  <w:marRight w:val="0"/>
                  <w:marTop w:val="0"/>
                  <w:marBottom w:val="0"/>
                  <w:divBdr>
                    <w:top w:val="none" w:sz="0" w:space="0" w:color="auto"/>
                    <w:left w:val="none" w:sz="0" w:space="0" w:color="auto"/>
                    <w:bottom w:val="none" w:sz="0" w:space="0" w:color="auto"/>
                    <w:right w:val="none" w:sz="0" w:space="0" w:color="auto"/>
                  </w:divBdr>
                </w:div>
                <w:div w:id="12121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8399">
          <w:marLeft w:val="0"/>
          <w:marRight w:val="0"/>
          <w:marTop w:val="0"/>
          <w:marBottom w:val="67"/>
          <w:divBdr>
            <w:top w:val="none" w:sz="0" w:space="0" w:color="auto"/>
            <w:left w:val="none" w:sz="0" w:space="0" w:color="auto"/>
            <w:bottom w:val="none" w:sz="0" w:space="0" w:color="auto"/>
            <w:right w:val="none" w:sz="0" w:space="0" w:color="auto"/>
          </w:divBdr>
          <w:divsChild>
            <w:div w:id="1591892489">
              <w:marLeft w:val="0"/>
              <w:marRight w:val="0"/>
              <w:marTop w:val="0"/>
              <w:marBottom w:val="0"/>
              <w:divBdr>
                <w:top w:val="none" w:sz="0" w:space="0" w:color="auto"/>
                <w:left w:val="none" w:sz="0" w:space="0" w:color="auto"/>
                <w:bottom w:val="none" w:sz="0" w:space="0" w:color="auto"/>
                <w:right w:val="none" w:sz="0" w:space="0" w:color="auto"/>
              </w:divBdr>
              <w:divsChild>
                <w:div w:id="14893331">
                  <w:marLeft w:val="0"/>
                  <w:marRight w:val="0"/>
                  <w:marTop w:val="0"/>
                  <w:marBottom w:val="0"/>
                  <w:divBdr>
                    <w:top w:val="none" w:sz="0" w:space="0" w:color="auto"/>
                    <w:left w:val="none" w:sz="0" w:space="0" w:color="auto"/>
                    <w:bottom w:val="none" w:sz="0" w:space="0" w:color="auto"/>
                    <w:right w:val="none" w:sz="0" w:space="0" w:color="auto"/>
                  </w:divBdr>
                </w:div>
                <w:div w:id="10712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571">
          <w:marLeft w:val="0"/>
          <w:marRight w:val="0"/>
          <w:marTop w:val="0"/>
          <w:marBottom w:val="67"/>
          <w:divBdr>
            <w:top w:val="none" w:sz="0" w:space="0" w:color="auto"/>
            <w:left w:val="none" w:sz="0" w:space="0" w:color="auto"/>
            <w:bottom w:val="none" w:sz="0" w:space="0" w:color="auto"/>
            <w:right w:val="none" w:sz="0" w:space="0" w:color="auto"/>
          </w:divBdr>
          <w:divsChild>
            <w:div w:id="901335719">
              <w:marLeft w:val="0"/>
              <w:marRight w:val="0"/>
              <w:marTop w:val="0"/>
              <w:marBottom w:val="0"/>
              <w:divBdr>
                <w:top w:val="none" w:sz="0" w:space="0" w:color="auto"/>
                <w:left w:val="none" w:sz="0" w:space="0" w:color="auto"/>
                <w:bottom w:val="none" w:sz="0" w:space="0" w:color="auto"/>
                <w:right w:val="none" w:sz="0" w:space="0" w:color="auto"/>
              </w:divBdr>
              <w:divsChild>
                <w:div w:id="4020609">
                  <w:marLeft w:val="0"/>
                  <w:marRight w:val="0"/>
                  <w:marTop w:val="0"/>
                  <w:marBottom w:val="0"/>
                  <w:divBdr>
                    <w:top w:val="none" w:sz="0" w:space="0" w:color="auto"/>
                    <w:left w:val="none" w:sz="0" w:space="0" w:color="auto"/>
                    <w:bottom w:val="none" w:sz="0" w:space="0" w:color="auto"/>
                    <w:right w:val="none" w:sz="0" w:space="0" w:color="auto"/>
                  </w:divBdr>
                </w:div>
                <w:div w:id="14365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5866">
      <w:bodyDiv w:val="1"/>
      <w:marLeft w:val="0"/>
      <w:marRight w:val="0"/>
      <w:marTop w:val="0"/>
      <w:marBottom w:val="0"/>
      <w:divBdr>
        <w:top w:val="none" w:sz="0" w:space="0" w:color="auto"/>
        <w:left w:val="none" w:sz="0" w:space="0" w:color="auto"/>
        <w:bottom w:val="none" w:sz="0" w:space="0" w:color="auto"/>
        <w:right w:val="none" w:sz="0" w:space="0" w:color="auto"/>
      </w:divBdr>
    </w:div>
    <w:div w:id="1149790881">
      <w:bodyDiv w:val="1"/>
      <w:marLeft w:val="0"/>
      <w:marRight w:val="0"/>
      <w:marTop w:val="0"/>
      <w:marBottom w:val="0"/>
      <w:divBdr>
        <w:top w:val="none" w:sz="0" w:space="0" w:color="auto"/>
        <w:left w:val="none" w:sz="0" w:space="0" w:color="auto"/>
        <w:bottom w:val="none" w:sz="0" w:space="0" w:color="auto"/>
        <w:right w:val="none" w:sz="0" w:space="0" w:color="auto"/>
      </w:divBdr>
      <w:divsChild>
        <w:div w:id="24058753">
          <w:marLeft w:val="0"/>
          <w:marRight w:val="0"/>
          <w:marTop w:val="0"/>
          <w:marBottom w:val="0"/>
          <w:divBdr>
            <w:top w:val="none" w:sz="0" w:space="0" w:color="auto"/>
            <w:left w:val="none" w:sz="0" w:space="0" w:color="auto"/>
            <w:bottom w:val="none" w:sz="0" w:space="0" w:color="auto"/>
            <w:right w:val="none" w:sz="0" w:space="0" w:color="auto"/>
          </w:divBdr>
          <w:divsChild>
            <w:div w:id="512649954">
              <w:marLeft w:val="0"/>
              <w:marRight w:val="0"/>
              <w:marTop w:val="0"/>
              <w:marBottom w:val="0"/>
              <w:divBdr>
                <w:top w:val="none" w:sz="0" w:space="0" w:color="auto"/>
                <w:left w:val="none" w:sz="0" w:space="0" w:color="auto"/>
                <w:bottom w:val="none" w:sz="0" w:space="0" w:color="auto"/>
                <w:right w:val="none" w:sz="0" w:space="0" w:color="auto"/>
              </w:divBdr>
            </w:div>
          </w:divsChild>
        </w:div>
        <w:div w:id="1714306394">
          <w:marLeft w:val="0"/>
          <w:marRight w:val="0"/>
          <w:marTop w:val="0"/>
          <w:marBottom w:val="0"/>
          <w:divBdr>
            <w:top w:val="none" w:sz="0" w:space="0" w:color="auto"/>
            <w:left w:val="none" w:sz="0" w:space="0" w:color="auto"/>
            <w:bottom w:val="none" w:sz="0" w:space="0" w:color="auto"/>
            <w:right w:val="none" w:sz="0" w:space="0" w:color="auto"/>
          </w:divBdr>
          <w:divsChild>
            <w:div w:id="5967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7108">
      <w:bodyDiv w:val="1"/>
      <w:marLeft w:val="0"/>
      <w:marRight w:val="0"/>
      <w:marTop w:val="0"/>
      <w:marBottom w:val="0"/>
      <w:divBdr>
        <w:top w:val="none" w:sz="0" w:space="0" w:color="auto"/>
        <w:left w:val="none" w:sz="0" w:space="0" w:color="auto"/>
        <w:bottom w:val="none" w:sz="0" w:space="0" w:color="auto"/>
        <w:right w:val="none" w:sz="0" w:space="0" w:color="auto"/>
      </w:divBdr>
      <w:divsChild>
        <w:div w:id="2095979457">
          <w:marLeft w:val="0"/>
          <w:marRight w:val="0"/>
          <w:marTop w:val="0"/>
          <w:marBottom w:val="0"/>
          <w:divBdr>
            <w:top w:val="none" w:sz="0" w:space="0" w:color="auto"/>
            <w:left w:val="none" w:sz="0" w:space="0" w:color="auto"/>
            <w:bottom w:val="none" w:sz="0" w:space="0" w:color="auto"/>
            <w:right w:val="none" w:sz="0" w:space="0" w:color="auto"/>
          </w:divBdr>
          <w:divsChild>
            <w:div w:id="598492478">
              <w:marLeft w:val="0"/>
              <w:marRight w:val="0"/>
              <w:marTop w:val="0"/>
              <w:marBottom w:val="0"/>
              <w:divBdr>
                <w:top w:val="none" w:sz="0" w:space="0" w:color="auto"/>
                <w:left w:val="none" w:sz="0" w:space="0" w:color="auto"/>
                <w:bottom w:val="none" w:sz="0" w:space="0" w:color="auto"/>
                <w:right w:val="none" w:sz="0" w:space="0" w:color="auto"/>
              </w:divBdr>
            </w:div>
          </w:divsChild>
        </w:div>
        <w:div w:id="1940025337">
          <w:marLeft w:val="0"/>
          <w:marRight w:val="0"/>
          <w:marTop w:val="0"/>
          <w:marBottom w:val="0"/>
          <w:divBdr>
            <w:top w:val="none" w:sz="0" w:space="0" w:color="auto"/>
            <w:left w:val="none" w:sz="0" w:space="0" w:color="auto"/>
            <w:bottom w:val="none" w:sz="0" w:space="0" w:color="auto"/>
            <w:right w:val="none" w:sz="0" w:space="0" w:color="auto"/>
          </w:divBdr>
          <w:divsChild>
            <w:div w:id="13350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7594">
      <w:bodyDiv w:val="1"/>
      <w:marLeft w:val="0"/>
      <w:marRight w:val="0"/>
      <w:marTop w:val="0"/>
      <w:marBottom w:val="0"/>
      <w:divBdr>
        <w:top w:val="none" w:sz="0" w:space="0" w:color="auto"/>
        <w:left w:val="none" w:sz="0" w:space="0" w:color="auto"/>
        <w:bottom w:val="none" w:sz="0" w:space="0" w:color="auto"/>
        <w:right w:val="none" w:sz="0" w:space="0" w:color="auto"/>
      </w:divBdr>
      <w:divsChild>
        <w:div w:id="437454040">
          <w:marLeft w:val="0"/>
          <w:marRight w:val="0"/>
          <w:marTop w:val="0"/>
          <w:marBottom w:val="0"/>
          <w:divBdr>
            <w:top w:val="none" w:sz="0" w:space="0" w:color="auto"/>
            <w:left w:val="none" w:sz="0" w:space="0" w:color="auto"/>
            <w:bottom w:val="none" w:sz="0" w:space="0" w:color="auto"/>
            <w:right w:val="none" w:sz="0" w:space="0" w:color="auto"/>
          </w:divBdr>
          <w:divsChild>
            <w:div w:id="1366980497">
              <w:marLeft w:val="0"/>
              <w:marRight w:val="0"/>
              <w:marTop w:val="0"/>
              <w:marBottom w:val="0"/>
              <w:divBdr>
                <w:top w:val="none" w:sz="0" w:space="0" w:color="auto"/>
                <w:left w:val="none" w:sz="0" w:space="0" w:color="auto"/>
                <w:bottom w:val="none" w:sz="0" w:space="0" w:color="auto"/>
                <w:right w:val="none" w:sz="0" w:space="0" w:color="auto"/>
              </w:divBdr>
            </w:div>
          </w:divsChild>
        </w:div>
        <w:div w:id="951546053">
          <w:marLeft w:val="0"/>
          <w:marRight w:val="0"/>
          <w:marTop w:val="0"/>
          <w:marBottom w:val="0"/>
          <w:divBdr>
            <w:top w:val="none" w:sz="0" w:space="0" w:color="auto"/>
            <w:left w:val="none" w:sz="0" w:space="0" w:color="auto"/>
            <w:bottom w:val="none" w:sz="0" w:space="0" w:color="auto"/>
            <w:right w:val="none" w:sz="0" w:space="0" w:color="auto"/>
          </w:divBdr>
          <w:divsChild>
            <w:div w:id="17030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2197">
      <w:bodyDiv w:val="1"/>
      <w:marLeft w:val="0"/>
      <w:marRight w:val="0"/>
      <w:marTop w:val="0"/>
      <w:marBottom w:val="0"/>
      <w:divBdr>
        <w:top w:val="none" w:sz="0" w:space="0" w:color="auto"/>
        <w:left w:val="none" w:sz="0" w:space="0" w:color="auto"/>
        <w:bottom w:val="none" w:sz="0" w:space="0" w:color="auto"/>
        <w:right w:val="none" w:sz="0" w:space="0" w:color="auto"/>
      </w:divBdr>
      <w:divsChild>
        <w:div w:id="1994947946">
          <w:marLeft w:val="0"/>
          <w:marRight w:val="0"/>
          <w:marTop w:val="0"/>
          <w:marBottom w:val="251"/>
          <w:divBdr>
            <w:top w:val="single" w:sz="6" w:space="0" w:color="E1E1E1"/>
            <w:left w:val="none" w:sz="0" w:space="0" w:color="auto"/>
            <w:bottom w:val="single" w:sz="6" w:space="0" w:color="E1E1E1"/>
            <w:right w:val="none" w:sz="0" w:space="0" w:color="auto"/>
          </w:divBdr>
          <w:divsChild>
            <w:div w:id="1471285338">
              <w:marLeft w:val="0"/>
              <w:marRight w:val="0"/>
              <w:marTop w:val="167"/>
              <w:marBottom w:val="502"/>
              <w:divBdr>
                <w:top w:val="none" w:sz="0" w:space="0" w:color="auto"/>
                <w:left w:val="none" w:sz="0" w:space="0" w:color="auto"/>
                <w:bottom w:val="none" w:sz="0" w:space="0" w:color="auto"/>
                <w:right w:val="none" w:sz="0" w:space="0" w:color="auto"/>
              </w:divBdr>
            </w:div>
          </w:divsChild>
        </w:div>
        <w:div w:id="1982612515">
          <w:marLeft w:val="0"/>
          <w:marRight w:val="0"/>
          <w:marTop w:val="0"/>
          <w:marBottom w:val="84"/>
          <w:divBdr>
            <w:top w:val="none" w:sz="0" w:space="0" w:color="auto"/>
            <w:left w:val="none" w:sz="0" w:space="0" w:color="auto"/>
            <w:bottom w:val="none" w:sz="0" w:space="0" w:color="auto"/>
            <w:right w:val="none" w:sz="0" w:space="0" w:color="auto"/>
          </w:divBdr>
        </w:div>
        <w:div w:id="237902467">
          <w:marLeft w:val="0"/>
          <w:marRight w:val="0"/>
          <w:marTop w:val="0"/>
          <w:marBottom w:val="0"/>
          <w:divBdr>
            <w:top w:val="none" w:sz="0" w:space="0" w:color="auto"/>
            <w:left w:val="none" w:sz="0" w:space="0" w:color="auto"/>
            <w:bottom w:val="single" w:sz="6" w:space="7" w:color="EBEEF0"/>
            <w:right w:val="none" w:sz="0" w:space="0" w:color="auto"/>
          </w:divBdr>
        </w:div>
        <w:div w:id="746194608">
          <w:marLeft w:val="0"/>
          <w:marRight w:val="0"/>
          <w:marTop w:val="0"/>
          <w:marBottom w:val="84"/>
          <w:divBdr>
            <w:top w:val="none" w:sz="0" w:space="0" w:color="auto"/>
            <w:left w:val="none" w:sz="0" w:space="0" w:color="auto"/>
            <w:bottom w:val="none" w:sz="0" w:space="0" w:color="auto"/>
            <w:right w:val="none" w:sz="0" w:space="0" w:color="auto"/>
          </w:divBdr>
        </w:div>
        <w:div w:id="234243824">
          <w:marLeft w:val="0"/>
          <w:marRight w:val="0"/>
          <w:marTop w:val="0"/>
          <w:marBottom w:val="0"/>
          <w:divBdr>
            <w:top w:val="none" w:sz="0" w:space="0" w:color="auto"/>
            <w:left w:val="none" w:sz="0" w:space="0" w:color="auto"/>
            <w:bottom w:val="single" w:sz="6" w:space="7" w:color="EBEEF0"/>
            <w:right w:val="none" w:sz="0" w:space="0" w:color="auto"/>
          </w:divBdr>
        </w:div>
        <w:div w:id="1111819256">
          <w:marLeft w:val="-1139"/>
          <w:marRight w:val="-1139"/>
          <w:marTop w:val="0"/>
          <w:marBottom w:val="360"/>
          <w:divBdr>
            <w:top w:val="none" w:sz="0" w:space="0" w:color="auto"/>
            <w:left w:val="none" w:sz="0" w:space="0" w:color="auto"/>
            <w:bottom w:val="none" w:sz="0" w:space="0" w:color="auto"/>
            <w:right w:val="none" w:sz="0" w:space="0" w:color="auto"/>
          </w:divBdr>
          <w:divsChild>
            <w:div w:id="903686918">
              <w:marLeft w:val="0"/>
              <w:marRight w:val="0"/>
              <w:marTop w:val="0"/>
              <w:marBottom w:val="0"/>
              <w:divBdr>
                <w:top w:val="none" w:sz="0" w:space="0" w:color="auto"/>
                <w:left w:val="none" w:sz="0" w:space="0" w:color="auto"/>
                <w:bottom w:val="none" w:sz="0" w:space="0" w:color="auto"/>
                <w:right w:val="none" w:sz="0" w:space="0" w:color="auto"/>
              </w:divBdr>
              <w:divsChild>
                <w:div w:id="1630012291">
                  <w:marLeft w:val="0"/>
                  <w:marRight w:val="0"/>
                  <w:marTop w:val="0"/>
                  <w:marBottom w:val="0"/>
                  <w:divBdr>
                    <w:top w:val="none" w:sz="0" w:space="0" w:color="auto"/>
                    <w:left w:val="none" w:sz="0" w:space="0" w:color="auto"/>
                    <w:bottom w:val="none" w:sz="0" w:space="0" w:color="auto"/>
                    <w:right w:val="none" w:sz="0" w:space="0" w:color="auto"/>
                  </w:divBdr>
                  <w:divsChild>
                    <w:div w:id="846529142">
                      <w:marLeft w:val="0"/>
                      <w:marRight w:val="0"/>
                      <w:marTop w:val="0"/>
                      <w:marBottom w:val="0"/>
                      <w:divBdr>
                        <w:top w:val="none" w:sz="0" w:space="0" w:color="auto"/>
                        <w:left w:val="none" w:sz="0" w:space="0" w:color="auto"/>
                        <w:bottom w:val="none" w:sz="0" w:space="0" w:color="auto"/>
                        <w:right w:val="none" w:sz="0" w:space="0" w:color="auto"/>
                      </w:divBdr>
                      <w:divsChild>
                        <w:div w:id="915742210">
                          <w:marLeft w:val="0"/>
                          <w:marRight w:val="0"/>
                          <w:marTop w:val="0"/>
                          <w:marBottom w:val="0"/>
                          <w:divBdr>
                            <w:top w:val="none" w:sz="0" w:space="0" w:color="auto"/>
                            <w:left w:val="none" w:sz="0" w:space="0" w:color="auto"/>
                            <w:bottom w:val="none" w:sz="0" w:space="0" w:color="auto"/>
                            <w:right w:val="none" w:sz="0" w:space="0" w:color="auto"/>
                          </w:divBdr>
                          <w:divsChild>
                            <w:div w:id="2026781364">
                              <w:marLeft w:val="240"/>
                              <w:marRight w:val="0"/>
                              <w:marTop w:val="0"/>
                              <w:marBottom w:val="0"/>
                              <w:divBdr>
                                <w:top w:val="none" w:sz="0" w:space="0" w:color="auto"/>
                                <w:left w:val="none" w:sz="0" w:space="0" w:color="auto"/>
                                <w:bottom w:val="none" w:sz="0" w:space="0" w:color="auto"/>
                                <w:right w:val="none" w:sz="0" w:space="0" w:color="auto"/>
                              </w:divBdr>
                            </w:div>
                            <w:div w:id="706415438">
                              <w:marLeft w:val="0"/>
                              <w:marRight w:val="0"/>
                              <w:marTop w:val="0"/>
                              <w:marBottom w:val="0"/>
                              <w:divBdr>
                                <w:top w:val="none" w:sz="0" w:space="0" w:color="auto"/>
                                <w:left w:val="none" w:sz="0" w:space="0" w:color="auto"/>
                                <w:bottom w:val="none" w:sz="0" w:space="0" w:color="auto"/>
                                <w:right w:val="none" w:sz="0" w:space="0" w:color="auto"/>
                              </w:divBdr>
                            </w:div>
                            <w:div w:id="1841121695">
                              <w:marLeft w:val="0"/>
                              <w:marRight w:val="0"/>
                              <w:marTop w:val="0"/>
                              <w:marBottom w:val="0"/>
                              <w:divBdr>
                                <w:top w:val="none" w:sz="0" w:space="0" w:color="auto"/>
                                <w:left w:val="none" w:sz="0" w:space="0" w:color="auto"/>
                                <w:bottom w:val="none" w:sz="0" w:space="0" w:color="auto"/>
                                <w:right w:val="none" w:sz="0" w:space="0" w:color="auto"/>
                              </w:divBdr>
                              <w:divsChild>
                                <w:div w:id="977414517">
                                  <w:marLeft w:val="0"/>
                                  <w:marRight w:val="0"/>
                                  <w:marTop w:val="0"/>
                                  <w:marBottom w:val="0"/>
                                  <w:divBdr>
                                    <w:top w:val="none" w:sz="0" w:space="0" w:color="auto"/>
                                    <w:left w:val="none" w:sz="0" w:space="0" w:color="auto"/>
                                    <w:bottom w:val="none" w:sz="0" w:space="0" w:color="auto"/>
                                    <w:right w:val="none" w:sz="0" w:space="0" w:color="auto"/>
                                  </w:divBdr>
                                </w:div>
                                <w:div w:id="1903828106">
                                  <w:marLeft w:val="0"/>
                                  <w:marRight w:val="0"/>
                                  <w:marTop w:val="0"/>
                                  <w:marBottom w:val="0"/>
                                  <w:divBdr>
                                    <w:top w:val="none" w:sz="0" w:space="0" w:color="auto"/>
                                    <w:left w:val="none" w:sz="0" w:space="0" w:color="auto"/>
                                    <w:bottom w:val="none" w:sz="0" w:space="0" w:color="auto"/>
                                    <w:right w:val="none" w:sz="0" w:space="0" w:color="auto"/>
                                  </w:divBdr>
                                </w:div>
                              </w:divsChild>
                            </w:div>
                            <w:div w:id="18461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03540">
              <w:marLeft w:val="0"/>
              <w:marRight w:val="0"/>
              <w:marTop w:val="0"/>
              <w:marBottom w:val="84"/>
              <w:divBdr>
                <w:top w:val="none" w:sz="0" w:space="0" w:color="auto"/>
                <w:left w:val="none" w:sz="0" w:space="0" w:color="auto"/>
                <w:bottom w:val="none" w:sz="0" w:space="0" w:color="auto"/>
                <w:right w:val="none" w:sz="0" w:space="0" w:color="auto"/>
              </w:divBdr>
            </w:div>
            <w:div w:id="1125805689">
              <w:marLeft w:val="0"/>
              <w:marRight w:val="0"/>
              <w:marTop w:val="0"/>
              <w:marBottom w:val="0"/>
              <w:divBdr>
                <w:top w:val="none" w:sz="0" w:space="0" w:color="auto"/>
                <w:left w:val="none" w:sz="0" w:space="0" w:color="auto"/>
                <w:bottom w:val="single" w:sz="6" w:space="7" w:color="EBEEF0"/>
                <w:right w:val="none" w:sz="0" w:space="0" w:color="auto"/>
              </w:divBdr>
            </w:div>
          </w:divsChild>
        </w:div>
        <w:div w:id="1353914610">
          <w:marLeft w:val="0"/>
          <w:marRight w:val="0"/>
          <w:marTop w:val="0"/>
          <w:marBottom w:val="84"/>
          <w:divBdr>
            <w:top w:val="none" w:sz="0" w:space="0" w:color="auto"/>
            <w:left w:val="none" w:sz="0" w:space="0" w:color="auto"/>
            <w:bottom w:val="none" w:sz="0" w:space="0" w:color="auto"/>
            <w:right w:val="none" w:sz="0" w:space="0" w:color="auto"/>
          </w:divBdr>
        </w:div>
        <w:div w:id="189228014">
          <w:marLeft w:val="0"/>
          <w:marRight w:val="0"/>
          <w:marTop w:val="0"/>
          <w:marBottom w:val="0"/>
          <w:divBdr>
            <w:top w:val="none" w:sz="0" w:space="0" w:color="auto"/>
            <w:left w:val="none" w:sz="0" w:space="0" w:color="auto"/>
            <w:bottom w:val="single" w:sz="6" w:space="7" w:color="EBEEF0"/>
            <w:right w:val="none" w:sz="0" w:space="0" w:color="auto"/>
          </w:divBdr>
        </w:div>
        <w:div w:id="984510428">
          <w:marLeft w:val="0"/>
          <w:marRight w:val="0"/>
          <w:marTop w:val="0"/>
          <w:marBottom w:val="84"/>
          <w:divBdr>
            <w:top w:val="none" w:sz="0" w:space="0" w:color="auto"/>
            <w:left w:val="none" w:sz="0" w:space="0" w:color="auto"/>
            <w:bottom w:val="none" w:sz="0" w:space="0" w:color="auto"/>
            <w:right w:val="none" w:sz="0" w:space="0" w:color="auto"/>
          </w:divBdr>
        </w:div>
        <w:div w:id="2089300598">
          <w:marLeft w:val="0"/>
          <w:marRight w:val="0"/>
          <w:marTop w:val="0"/>
          <w:marBottom w:val="0"/>
          <w:divBdr>
            <w:top w:val="none" w:sz="0" w:space="0" w:color="auto"/>
            <w:left w:val="none" w:sz="0" w:space="0" w:color="auto"/>
            <w:bottom w:val="single" w:sz="6" w:space="7" w:color="EBEEF0"/>
            <w:right w:val="none" w:sz="0" w:space="0" w:color="auto"/>
          </w:divBdr>
        </w:div>
      </w:divsChild>
    </w:div>
    <w:div w:id="1771047594">
      <w:bodyDiv w:val="1"/>
      <w:marLeft w:val="0"/>
      <w:marRight w:val="0"/>
      <w:marTop w:val="0"/>
      <w:marBottom w:val="0"/>
      <w:divBdr>
        <w:top w:val="none" w:sz="0" w:space="0" w:color="auto"/>
        <w:left w:val="none" w:sz="0" w:space="0" w:color="auto"/>
        <w:bottom w:val="none" w:sz="0" w:space="0" w:color="auto"/>
        <w:right w:val="none" w:sz="0" w:space="0" w:color="auto"/>
      </w:divBdr>
      <w:divsChild>
        <w:div w:id="458107048">
          <w:marLeft w:val="0"/>
          <w:marRight w:val="0"/>
          <w:marTop w:val="0"/>
          <w:marBottom w:val="0"/>
          <w:divBdr>
            <w:top w:val="none" w:sz="0" w:space="0" w:color="auto"/>
            <w:left w:val="none" w:sz="0" w:space="0" w:color="auto"/>
            <w:bottom w:val="none" w:sz="0" w:space="0" w:color="auto"/>
            <w:right w:val="none" w:sz="0" w:space="0" w:color="auto"/>
          </w:divBdr>
        </w:div>
        <w:div w:id="1156342682">
          <w:marLeft w:val="0"/>
          <w:marRight w:val="0"/>
          <w:marTop w:val="0"/>
          <w:marBottom w:val="0"/>
          <w:divBdr>
            <w:top w:val="none" w:sz="0" w:space="0" w:color="auto"/>
            <w:left w:val="none" w:sz="0" w:space="0" w:color="auto"/>
            <w:bottom w:val="none" w:sz="0" w:space="0" w:color="auto"/>
            <w:right w:val="none" w:sz="0" w:space="0" w:color="auto"/>
          </w:divBdr>
        </w:div>
        <w:div w:id="428817670">
          <w:marLeft w:val="0"/>
          <w:marRight w:val="0"/>
          <w:marTop w:val="0"/>
          <w:marBottom w:val="0"/>
          <w:divBdr>
            <w:top w:val="none" w:sz="0" w:space="0" w:color="auto"/>
            <w:left w:val="none" w:sz="0" w:space="0" w:color="auto"/>
            <w:bottom w:val="none" w:sz="0" w:space="0" w:color="auto"/>
            <w:right w:val="none" w:sz="0" w:space="0" w:color="auto"/>
          </w:divBdr>
        </w:div>
        <w:div w:id="542446314">
          <w:marLeft w:val="0"/>
          <w:marRight w:val="0"/>
          <w:marTop w:val="0"/>
          <w:marBottom w:val="0"/>
          <w:divBdr>
            <w:top w:val="none" w:sz="0" w:space="0" w:color="auto"/>
            <w:left w:val="none" w:sz="0" w:space="0" w:color="auto"/>
            <w:bottom w:val="none" w:sz="0" w:space="0" w:color="auto"/>
            <w:right w:val="none" w:sz="0" w:space="0" w:color="auto"/>
          </w:divBdr>
        </w:div>
        <w:div w:id="1911115537">
          <w:marLeft w:val="0"/>
          <w:marRight w:val="0"/>
          <w:marTop w:val="0"/>
          <w:marBottom w:val="0"/>
          <w:divBdr>
            <w:top w:val="none" w:sz="0" w:space="0" w:color="auto"/>
            <w:left w:val="none" w:sz="0" w:space="0" w:color="auto"/>
            <w:bottom w:val="none" w:sz="0" w:space="0" w:color="auto"/>
            <w:right w:val="none" w:sz="0" w:space="0" w:color="auto"/>
          </w:divBdr>
        </w:div>
      </w:divsChild>
    </w:div>
    <w:div w:id="1827865244">
      <w:bodyDiv w:val="1"/>
      <w:marLeft w:val="0"/>
      <w:marRight w:val="0"/>
      <w:marTop w:val="0"/>
      <w:marBottom w:val="0"/>
      <w:divBdr>
        <w:top w:val="none" w:sz="0" w:space="0" w:color="auto"/>
        <w:left w:val="none" w:sz="0" w:space="0" w:color="auto"/>
        <w:bottom w:val="none" w:sz="0" w:space="0" w:color="auto"/>
        <w:right w:val="none" w:sz="0" w:space="0" w:color="auto"/>
      </w:divBdr>
      <w:divsChild>
        <w:div w:id="1170022579">
          <w:marLeft w:val="0"/>
          <w:marRight w:val="0"/>
          <w:marTop w:val="0"/>
          <w:marBottom w:val="0"/>
          <w:divBdr>
            <w:top w:val="none" w:sz="0" w:space="0" w:color="auto"/>
            <w:left w:val="none" w:sz="0" w:space="0" w:color="auto"/>
            <w:bottom w:val="none" w:sz="0" w:space="0" w:color="auto"/>
            <w:right w:val="none" w:sz="0" w:space="0" w:color="auto"/>
          </w:divBdr>
          <w:divsChild>
            <w:div w:id="949821908">
              <w:marLeft w:val="0"/>
              <w:marRight w:val="0"/>
              <w:marTop w:val="0"/>
              <w:marBottom w:val="0"/>
              <w:divBdr>
                <w:top w:val="none" w:sz="0" w:space="0" w:color="auto"/>
                <w:left w:val="none" w:sz="0" w:space="0" w:color="auto"/>
                <w:bottom w:val="none" w:sz="0" w:space="0" w:color="auto"/>
                <w:right w:val="none" w:sz="0" w:space="0" w:color="auto"/>
              </w:divBdr>
            </w:div>
          </w:divsChild>
        </w:div>
        <w:div w:id="1061178700">
          <w:marLeft w:val="0"/>
          <w:marRight w:val="0"/>
          <w:marTop w:val="0"/>
          <w:marBottom w:val="0"/>
          <w:divBdr>
            <w:top w:val="none" w:sz="0" w:space="0" w:color="auto"/>
            <w:left w:val="none" w:sz="0" w:space="0" w:color="auto"/>
            <w:bottom w:val="none" w:sz="0" w:space="0" w:color="auto"/>
            <w:right w:val="none" w:sz="0" w:space="0" w:color="auto"/>
          </w:divBdr>
          <w:divsChild>
            <w:div w:id="1414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ED88309BA59744708D2EACBB8F752E3A&amp;req=query&amp;REFDOC=327905&amp;REFBASE=LAW&amp;REFPAGE=0&amp;REFTYPE=CDLT_MAIN_BACKREFS&amp;ts=31606157971553516897&amp;mode=backrefs&amp;REFDST=100409" TargetMode="External"/><Relationship Id="rId13" Type="http://schemas.openxmlformats.org/officeDocument/2006/relationships/hyperlink" Target="http://www.consultant.ru/cons/cgi/online.cgi?rnd=ED88309BA59744708D2EACBB8F752E3A&amp;req=query&amp;REFDOC=327905&amp;REFBASE=LAW&amp;REFPAGE=0&amp;REFTYPE=CDLT_MAIN_BACKREFS&amp;ts=2397157971546423898&amp;mode=backrefs&amp;REFDST=1005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cons/cgi/online.cgi?rnd=ED88309BA59744708D2EACBB8F752E3A&amp;req=query&amp;REFDOC=327905&amp;REFBASE=LAW&amp;REFPAGE=0&amp;REFTYPE=CDLT_MAIN_BACKREFS&amp;ts=31405157971553514600&amp;mode=backrefs&amp;REFDST=100370" TargetMode="External"/><Relationship Id="rId12" Type="http://schemas.openxmlformats.org/officeDocument/2006/relationships/hyperlink" Target="http://www.consultant.ru/cons/cgi/online.cgi?rnd=ED88309BA59744708D2EACBB8F752E3A&amp;req=query&amp;REFDOC=327905&amp;REFBASE=LAW&amp;REFPAGE=0&amp;REFTYPE=CDLT_CHILDLESS_CONTENTS_ITEM_MAIN_BACKREFS&amp;ts=23283157971546427279&amp;mode=backrefs&amp;REFDST=1005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nd=ED88309BA59744708D2EACBB8F752E3A&amp;req=query&amp;REFDOC=327905&amp;REFBASE=LAW&amp;REFPAGE=0&amp;REFTYPE=CDLT_MAIN_BACKREFS&amp;ts=29720157971546426319&amp;mode=backrefs&amp;REFDST=100558" TargetMode="External"/><Relationship Id="rId1" Type="http://schemas.openxmlformats.org/officeDocument/2006/relationships/numbering" Target="numbering.xml"/><Relationship Id="rId6" Type="http://schemas.openxmlformats.org/officeDocument/2006/relationships/hyperlink" Target="http://www.consultant.ru/cons/cgi/online.cgi?rnd=ED88309BA59744708D2EACBB8F752E3A&amp;req=doc&amp;base=LAW&amp;n=327905&amp;dst=100317&amp;fld=134" TargetMode="External"/><Relationship Id="rId11" Type="http://schemas.openxmlformats.org/officeDocument/2006/relationships/hyperlink" Target="http://www.consultant.ru/cons/cgi/online.cgi?rnd=ED88309BA59744708D2EACBB8F752E3A&amp;req=query&amp;REFDOC=327905&amp;REFBASE=LAW&amp;REFPAGE=0&amp;REFTYPE=CDLT_MAIN_BACKREFS&amp;ts=873515797154643518&amp;mode=backrefs&amp;REFDST=100473" TargetMode="External"/><Relationship Id="rId5" Type="http://schemas.openxmlformats.org/officeDocument/2006/relationships/hyperlink" Target="http://www.consultant.ru/cons/cgi/online.cgi?rnd=ED88309BA59744708D2EACBB8F752E3A&amp;req=doc&amp;base=LAW&amp;n=327905&amp;dst=100305&amp;fld=134" TargetMode="External"/><Relationship Id="rId15" Type="http://schemas.openxmlformats.org/officeDocument/2006/relationships/hyperlink" Target="http://www.consultant.ru/cons/cgi/online.cgi?rnd=ED88309BA59744708D2EACBB8F752E3A&amp;req=query&amp;REFDOC=327905&amp;REFBASE=LAW&amp;REFPAGE=0&amp;REFTYPE=CDLT_MAIN_BACKREFS&amp;ts=1034215797154648061&amp;mode=backrefs&amp;REFDST=100551" TargetMode="External"/><Relationship Id="rId10" Type="http://schemas.openxmlformats.org/officeDocument/2006/relationships/hyperlink" Target="http://www.consultant.ru/cons/cgi/online.cgi?rnd=ED88309BA59744708D2EACBB8F752E3A&amp;req=query&amp;REFDOC=327905&amp;REFBASE=LAW&amp;REFPAGE=0&amp;REFTYPE=CDLT_CHILDLESS_CONTENTS_ITEM_MAIN_BACKREFS&amp;ts=27512157971546413832&amp;mode=backrefs&amp;REFDST=100471" TargetMode="External"/><Relationship Id="rId4" Type="http://schemas.openxmlformats.org/officeDocument/2006/relationships/webSettings" Target="webSettings.xml"/><Relationship Id="rId9" Type="http://schemas.openxmlformats.org/officeDocument/2006/relationships/hyperlink" Target="http://www.consultant.ru/cons/cgi/online.cgi?rnd=ED88309BA59744708D2EACBB8F752E3A&amp;req=query&amp;REFDOC=327905&amp;REFBASE=LAW&amp;REFPAGE=0&amp;REFTYPE=CDLT_MAIN_BACKREFS&amp;ts=83691579715535153&amp;mode=backrefs&amp;REFDST=100442" TargetMode="External"/><Relationship Id="rId14" Type="http://schemas.openxmlformats.org/officeDocument/2006/relationships/hyperlink" Target="http://www.consultant.ru/cons/cgi/online.cgi?rnd=ED88309BA59744708D2EACBB8F752E3A&amp;req=query&amp;REFDOC=327905&amp;REFBASE=LAW&amp;REFPAGE=0&amp;REFTYPE=CDLT_MAIN_BACKREFS&amp;ts=20041157971546413661&amp;mode=backrefs&amp;REFDST=100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2654</TotalTime>
  <Pages>66</Pages>
  <Words>18513</Words>
  <Characters>104972</Characters>
  <Application>Microsoft Office Word</Application>
  <DocSecurity>0</DocSecurity>
  <Lines>1720</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2020-01-20T19:44:00Z</dcterms:created>
  <dcterms:modified xsi:type="dcterms:W3CDTF">2020-01-22T18:33:00Z</dcterms:modified>
</cp:coreProperties>
</file>